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89" w:rsidRPr="00F12017" w:rsidRDefault="00F12017" w:rsidP="00F12017">
      <w:pPr>
        <w:pStyle w:val="Balk2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Bölüm</w:t>
      </w:r>
      <w:proofErr w:type="spellEnd"/>
      <w:r>
        <w:rPr>
          <w:rFonts w:ascii="Verdana" w:hAnsi="Verdana"/>
          <w:sz w:val="20"/>
        </w:rPr>
        <w:t xml:space="preserve"> 1</w:t>
      </w:r>
      <w:r w:rsidR="008C6389" w:rsidRPr="00C730B1">
        <w:rPr>
          <w:rFonts w:ascii="Verdana" w:hAnsi="Verdana"/>
          <w:sz w:val="20"/>
        </w:rPr>
        <w:t>: GENEL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4670FF" w:rsidRDefault="004670FF" w:rsidP="004670FF">
      <w:pPr>
        <w:pStyle w:val="ListeParagraf"/>
        <w:numPr>
          <w:ilvl w:val="1"/>
          <w:numId w:val="5"/>
        </w:numPr>
        <w:rPr>
          <w:rFonts w:ascii="Verdana" w:hAnsi="Verdana"/>
          <w:i/>
        </w:rPr>
      </w:pPr>
      <w:r>
        <w:rPr>
          <w:rFonts w:ascii="Verdana" w:hAnsi="Verdana"/>
          <w:i/>
        </w:rPr>
        <w:t>İLGİLİ STANDARTLAR</w:t>
      </w:r>
      <w:r>
        <w:rPr>
          <w:rFonts w:ascii="Verdana" w:hAnsi="Verdana"/>
          <w:i/>
        </w:rPr>
        <w:br/>
      </w:r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13964 </w:t>
      </w:r>
      <w:proofErr w:type="spellStart"/>
      <w:r w:rsidRPr="004670FF">
        <w:rPr>
          <w:rFonts w:ascii="Verdana" w:hAnsi="Verdana"/>
          <w:i/>
        </w:rPr>
        <w:t>Asma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tavanlar</w:t>
      </w:r>
      <w:proofErr w:type="spellEnd"/>
      <w:r w:rsidRPr="004670FF">
        <w:rPr>
          <w:rFonts w:ascii="Verdana" w:hAnsi="Verdana"/>
          <w:i/>
        </w:rPr>
        <w:t xml:space="preserve"> - </w:t>
      </w:r>
      <w:proofErr w:type="spellStart"/>
      <w:r w:rsidRPr="004670FF">
        <w:rPr>
          <w:rFonts w:ascii="Verdana" w:hAnsi="Verdana"/>
          <w:i/>
        </w:rPr>
        <w:t>Gerekli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özellikler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deney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metotları</w:t>
      </w:r>
      <w:proofErr w:type="spellEnd"/>
      <w:r w:rsidRPr="004670FF">
        <w:rPr>
          <w:rFonts w:ascii="Verdana" w:hAnsi="Verdana"/>
          <w:i/>
        </w:rPr>
        <w:t xml:space="preserve">   </w:t>
      </w:r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ISO 11654 </w:t>
      </w:r>
      <w:proofErr w:type="spellStart"/>
      <w:r w:rsidRPr="004670FF">
        <w:rPr>
          <w:rFonts w:ascii="Verdana" w:hAnsi="Verdana"/>
          <w:i/>
        </w:rPr>
        <w:t>Binalarda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Kullanılan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proofErr w:type="gramStart"/>
      <w:r w:rsidRPr="004670FF">
        <w:rPr>
          <w:rFonts w:ascii="Verdana" w:hAnsi="Verdana"/>
          <w:i/>
        </w:rPr>
        <w:t>Ses</w:t>
      </w:r>
      <w:proofErr w:type="spellEnd"/>
      <w:proofErr w:type="gram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Yutucuları-Ses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Absorpsiyonunun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Derecelendirilmesi</w:t>
      </w:r>
      <w:proofErr w:type="spellEnd"/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13501-1 </w:t>
      </w:r>
      <w:proofErr w:type="spellStart"/>
      <w:r w:rsidRPr="004670FF">
        <w:rPr>
          <w:rFonts w:ascii="Verdana" w:hAnsi="Verdana"/>
          <w:i/>
        </w:rPr>
        <w:t>Yapı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Mamulleri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Yapı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Elemanları</w:t>
      </w:r>
      <w:proofErr w:type="spellEnd"/>
      <w:r w:rsidRPr="004670FF">
        <w:rPr>
          <w:rFonts w:ascii="Verdana" w:hAnsi="Verdana"/>
          <w:i/>
        </w:rPr>
        <w:t xml:space="preserve">, </w:t>
      </w:r>
      <w:proofErr w:type="spellStart"/>
      <w:r w:rsidRPr="004670FF">
        <w:rPr>
          <w:rFonts w:ascii="Verdana" w:hAnsi="Verdana"/>
          <w:i/>
        </w:rPr>
        <w:t>Yangın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Sınıflandırması-Bölüm</w:t>
      </w:r>
      <w:proofErr w:type="spellEnd"/>
      <w:r w:rsidRPr="004670FF">
        <w:rPr>
          <w:rFonts w:ascii="Verdana" w:hAnsi="Verdana"/>
          <w:i/>
        </w:rPr>
        <w:t xml:space="preserve"> 1: </w:t>
      </w:r>
      <w:proofErr w:type="spellStart"/>
      <w:r w:rsidRPr="004670FF">
        <w:rPr>
          <w:rFonts w:ascii="Verdana" w:hAnsi="Verdana"/>
          <w:i/>
        </w:rPr>
        <w:t>Yangın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Karşısındaki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Davranış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Deneylerinden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Elde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Edilen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Veriler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Kullanılarak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Sınıflandırma</w:t>
      </w:r>
      <w:proofErr w:type="spellEnd"/>
    </w:p>
    <w:p w:rsidR="004670FF" w:rsidRPr="00943CE3" w:rsidRDefault="004B11D0" w:rsidP="00943CE3">
      <w:pPr>
        <w:pStyle w:val="ListeParagraf"/>
        <w:jc w:val="both"/>
        <w:rPr>
          <w:rFonts w:ascii="Verdana" w:hAnsi="Verdana"/>
          <w:i/>
        </w:rPr>
      </w:pPr>
      <w:r w:rsidRPr="004B11D0">
        <w:rPr>
          <w:rFonts w:ascii="Verdana" w:hAnsi="Verdana"/>
          <w:i/>
        </w:rPr>
        <w:t>TS EN 717-</w:t>
      </w:r>
      <w:proofErr w:type="gramStart"/>
      <w:r w:rsidRPr="004B11D0">
        <w:rPr>
          <w:rFonts w:ascii="Verdana" w:hAnsi="Verdana"/>
          <w:i/>
        </w:rPr>
        <w:t xml:space="preserve">1 </w:t>
      </w:r>
      <w:r w:rsidR="004670FF" w:rsidRPr="004670FF">
        <w:rPr>
          <w:rFonts w:ascii="Verdana" w:hAnsi="Verdana"/>
          <w:i/>
        </w:rPr>
        <w:t xml:space="preserve"> </w:t>
      </w:r>
      <w:proofErr w:type="spellStart"/>
      <w:r w:rsidR="00943CE3" w:rsidRPr="00943CE3">
        <w:rPr>
          <w:rFonts w:ascii="Verdana" w:hAnsi="Verdana"/>
          <w:i/>
        </w:rPr>
        <w:t>Ahşap</w:t>
      </w:r>
      <w:proofErr w:type="spellEnd"/>
      <w:proofErr w:type="gramEnd"/>
      <w:r w:rsidR="00943CE3" w:rsidRPr="00943CE3">
        <w:rPr>
          <w:rFonts w:ascii="Verdana" w:hAnsi="Verdana"/>
          <w:i/>
        </w:rPr>
        <w:t xml:space="preserve"> </w:t>
      </w:r>
      <w:proofErr w:type="spellStart"/>
      <w:r w:rsidR="00943CE3" w:rsidRPr="00943CE3">
        <w:rPr>
          <w:rFonts w:ascii="Verdana" w:hAnsi="Verdana"/>
          <w:i/>
        </w:rPr>
        <w:t>esaslı</w:t>
      </w:r>
      <w:proofErr w:type="spellEnd"/>
      <w:r w:rsidR="00943CE3" w:rsidRPr="00943CE3">
        <w:rPr>
          <w:rFonts w:ascii="Verdana" w:hAnsi="Verdana"/>
          <w:i/>
        </w:rPr>
        <w:t xml:space="preserve"> </w:t>
      </w:r>
      <w:proofErr w:type="spellStart"/>
      <w:r w:rsidR="00943CE3" w:rsidRPr="00943CE3">
        <w:rPr>
          <w:rFonts w:ascii="Verdana" w:hAnsi="Verdana"/>
          <w:i/>
        </w:rPr>
        <w:t>levhalar</w:t>
      </w:r>
      <w:proofErr w:type="spellEnd"/>
      <w:r w:rsidR="00943CE3" w:rsidRPr="00943CE3">
        <w:rPr>
          <w:rFonts w:ascii="Verdana" w:hAnsi="Verdana"/>
          <w:i/>
        </w:rPr>
        <w:t xml:space="preserve"> -</w:t>
      </w:r>
      <w:proofErr w:type="spellStart"/>
      <w:r w:rsidR="00943CE3" w:rsidRPr="00943CE3">
        <w:rPr>
          <w:rFonts w:ascii="Verdana" w:hAnsi="Verdana"/>
          <w:i/>
        </w:rPr>
        <w:t>Formaldehit</w:t>
      </w:r>
      <w:proofErr w:type="spellEnd"/>
      <w:r w:rsidR="00943CE3" w:rsidRPr="00943CE3">
        <w:rPr>
          <w:rFonts w:ascii="Verdana" w:hAnsi="Verdana"/>
          <w:i/>
        </w:rPr>
        <w:t xml:space="preserve"> </w:t>
      </w:r>
      <w:proofErr w:type="spellStart"/>
      <w:r w:rsidR="00943CE3" w:rsidRPr="00943CE3">
        <w:rPr>
          <w:rFonts w:ascii="Verdana" w:hAnsi="Verdana"/>
          <w:i/>
        </w:rPr>
        <w:t>salınımının</w:t>
      </w:r>
      <w:proofErr w:type="spellEnd"/>
      <w:r w:rsidR="00943CE3" w:rsidRPr="00943CE3">
        <w:rPr>
          <w:rFonts w:ascii="Verdana" w:hAnsi="Verdana"/>
          <w:i/>
        </w:rPr>
        <w:t xml:space="preserve"> </w:t>
      </w:r>
      <w:proofErr w:type="spellStart"/>
      <w:r w:rsidR="00943CE3" w:rsidRPr="00943CE3">
        <w:rPr>
          <w:rFonts w:ascii="Verdana" w:hAnsi="Verdana"/>
          <w:i/>
        </w:rPr>
        <w:t>tayini</w:t>
      </w:r>
      <w:proofErr w:type="spellEnd"/>
      <w:r w:rsidR="00943CE3" w:rsidRPr="00943CE3">
        <w:rPr>
          <w:rFonts w:ascii="Verdana" w:hAnsi="Verdana"/>
          <w:i/>
        </w:rPr>
        <w:t xml:space="preserve"> -</w:t>
      </w:r>
      <w:r w:rsidR="00943CE3">
        <w:rPr>
          <w:rFonts w:ascii="Verdana" w:hAnsi="Verdana"/>
          <w:i/>
        </w:rPr>
        <w:t xml:space="preserve"> </w:t>
      </w:r>
      <w:proofErr w:type="spellStart"/>
      <w:r w:rsidR="00943CE3" w:rsidRPr="00943CE3">
        <w:rPr>
          <w:rFonts w:ascii="Verdana" w:hAnsi="Verdana"/>
          <w:i/>
        </w:rPr>
        <w:t>Bölüm</w:t>
      </w:r>
      <w:proofErr w:type="spellEnd"/>
      <w:r w:rsidR="00943CE3" w:rsidRPr="00943CE3">
        <w:rPr>
          <w:rFonts w:ascii="Verdana" w:hAnsi="Verdana"/>
          <w:i/>
        </w:rPr>
        <w:t xml:space="preserve"> 1: Oda </w:t>
      </w:r>
      <w:proofErr w:type="spellStart"/>
      <w:r w:rsidR="00943CE3" w:rsidRPr="00943CE3">
        <w:rPr>
          <w:rFonts w:ascii="Verdana" w:hAnsi="Verdana"/>
          <w:i/>
        </w:rPr>
        <w:t>metodu</w:t>
      </w:r>
      <w:proofErr w:type="spellEnd"/>
      <w:r w:rsidR="00943CE3" w:rsidRPr="00943CE3">
        <w:rPr>
          <w:rFonts w:ascii="Verdana" w:hAnsi="Verdana"/>
          <w:i/>
        </w:rPr>
        <w:t xml:space="preserve"> </w:t>
      </w:r>
      <w:proofErr w:type="spellStart"/>
      <w:r w:rsidR="00943CE3" w:rsidRPr="00943CE3">
        <w:rPr>
          <w:rFonts w:ascii="Verdana" w:hAnsi="Verdana"/>
          <w:i/>
        </w:rPr>
        <w:t>ile</w:t>
      </w:r>
      <w:proofErr w:type="spellEnd"/>
      <w:r w:rsidR="00943CE3">
        <w:rPr>
          <w:rFonts w:ascii="Verdana" w:hAnsi="Verdana"/>
          <w:i/>
        </w:rPr>
        <w:t xml:space="preserve"> </w:t>
      </w:r>
      <w:proofErr w:type="spellStart"/>
      <w:r w:rsidR="00943CE3" w:rsidRPr="00943CE3">
        <w:rPr>
          <w:rFonts w:ascii="Verdana" w:hAnsi="Verdana"/>
          <w:i/>
        </w:rPr>
        <w:t>formaldehit</w:t>
      </w:r>
      <w:proofErr w:type="spellEnd"/>
      <w:r w:rsidR="00943CE3" w:rsidRPr="00943CE3">
        <w:rPr>
          <w:rFonts w:ascii="Verdana" w:hAnsi="Verdana"/>
          <w:i/>
        </w:rPr>
        <w:t xml:space="preserve"> </w:t>
      </w:r>
      <w:proofErr w:type="spellStart"/>
      <w:r w:rsidR="00943CE3" w:rsidRPr="00943CE3">
        <w:rPr>
          <w:rFonts w:ascii="Verdana" w:hAnsi="Verdana"/>
          <w:i/>
        </w:rPr>
        <w:t>yayılması</w:t>
      </w:r>
      <w:proofErr w:type="spellEnd"/>
    </w:p>
    <w:p w:rsidR="004670FF" w:rsidRDefault="004670FF" w:rsidP="004670FF">
      <w:pPr>
        <w:pStyle w:val="ListeParagraf"/>
        <w:jc w:val="both"/>
        <w:rPr>
          <w:rFonts w:ascii="Verdana" w:hAnsi="Verdana"/>
          <w:i/>
        </w:rPr>
      </w:pPr>
    </w:p>
    <w:p w:rsidR="008C6389" w:rsidRPr="004670FF" w:rsidRDefault="00F12017" w:rsidP="004670FF">
      <w:pPr>
        <w:pStyle w:val="ListeParagraf"/>
        <w:numPr>
          <w:ilvl w:val="1"/>
          <w:numId w:val="5"/>
        </w:numPr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SİSTEM TANIMI </w:t>
      </w:r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</w:p>
    <w:p w:rsidR="008F730E" w:rsidRPr="00C730B1" w:rsidRDefault="00D37D58" w:rsidP="008262E7">
      <w:pPr>
        <w:ind w:left="708"/>
        <w:rPr>
          <w:rFonts w:ascii="Verdana" w:hAnsi="Verdana"/>
        </w:rPr>
      </w:pPr>
      <w:proofErr w:type="spellStart"/>
      <w:r>
        <w:rPr>
          <w:rFonts w:ascii="Verdana" w:hAnsi="Verdana"/>
        </w:rPr>
        <w:t>Lineer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tavan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sistemi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içinden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taşıy</w:t>
      </w:r>
      <w:r w:rsidR="0089560E">
        <w:rPr>
          <w:rFonts w:ascii="Verdana" w:hAnsi="Verdana"/>
        </w:rPr>
        <w:t>ıcı</w:t>
      </w:r>
      <w:proofErr w:type="spellEnd"/>
      <w:r w:rsidR="0089560E">
        <w:rPr>
          <w:rFonts w:ascii="Verdana" w:hAnsi="Verdana"/>
        </w:rPr>
        <w:t xml:space="preserve"> Z </w:t>
      </w:r>
      <w:proofErr w:type="spellStart"/>
      <w:r w:rsidR="0089560E">
        <w:rPr>
          <w:rFonts w:ascii="Verdana" w:hAnsi="Verdana"/>
        </w:rPr>
        <w:t>ve</w:t>
      </w:r>
      <w:proofErr w:type="spellEnd"/>
      <w:r w:rsidR="0089560E">
        <w:rPr>
          <w:rFonts w:ascii="Verdana" w:hAnsi="Verdana"/>
        </w:rPr>
        <w:t xml:space="preserve"> L profiler </w:t>
      </w:r>
      <w:proofErr w:type="spellStart"/>
      <w:r w:rsidR="0089560E">
        <w:rPr>
          <w:rFonts w:ascii="Verdana" w:hAnsi="Verdana"/>
        </w:rPr>
        <w:t>ile</w:t>
      </w:r>
      <w:proofErr w:type="spellEnd"/>
      <w:r w:rsidR="0089560E">
        <w:rPr>
          <w:rFonts w:ascii="Verdana" w:hAnsi="Verdana"/>
        </w:rPr>
        <w:t xml:space="preserve"> </w:t>
      </w:r>
      <w:proofErr w:type="spellStart"/>
      <w:r w:rsidR="0089560E">
        <w:rPr>
          <w:rFonts w:ascii="Verdana" w:hAnsi="Verdana"/>
        </w:rPr>
        <w:t>sabitlenmiş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dikdörtgen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prizma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biçimli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düz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kenarlı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boyları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uzunlamasına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kesilmiş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içerikli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levhalardan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oluşan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r w:rsidR="0089560E">
        <w:rPr>
          <w:rFonts w:ascii="Verdana" w:hAnsi="Verdana"/>
        </w:rPr>
        <w:t xml:space="preserve">hook-on </w:t>
      </w:r>
      <w:proofErr w:type="spellStart"/>
      <w:r w:rsidR="0089560E">
        <w:rPr>
          <w:rFonts w:ascii="Verdana" w:hAnsi="Verdana"/>
        </w:rPr>
        <w:t>sistemle</w:t>
      </w:r>
      <w:proofErr w:type="spellEnd"/>
      <w:r w:rsidR="000D29A4">
        <w:rPr>
          <w:rFonts w:ascii="Verdana" w:hAnsi="Verdana"/>
        </w:rPr>
        <w:t xml:space="preserve"> </w:t>
      </w:r>
      <w:proofErr w:type="spellStart"/>
      <w:r w:rsidR="000D29A4">
        <w:rPr>
          <w:rFonts w:ascii="Verdana" w:hAnsi="Verdana"/>
        </w:rPr>
        <w:t>ana</w:t>
      </w:r>
      <w:proofErr w:type="spellEnd"/>
      <w:r w:rsidR="000D29A4">
        <w:rPr>
          <w:rFonts w:ascii="Verdana" w:hAnsi="Verdana"/>
        </w:rPr>
        <w:t xml:space="preserve"> </w:t>
      </w:r>
      <w:proofErr w:type="spellStart"/>
      <w:r w:rsidR="000D29A4">
        <w:rPr>
          <w:rFonts w:ascii="Verdana" w:hAnsi="Verdana"/>
        </w:rPr>
        <w:t>taşıyıcı</w:t>
      </w:r>
      <w:proofErr w:type="spellEnd"/>
      <w:r w:rsidR="000D29A4">
        <w:rPr>
          <w:rFonts w:ascii="Verdana" w:hAnsi="Verdana"/>
        </w:rPr>
        <w:t xml:space="preserve"> </w:t>
      </w:r>
      <w:proofErr w:type="spellStart"/>
      <w:r w:rsidR="000D29A4">
        <w:rPr>
          <w:rFonts w:ascii="Verdana" w:hAnsi="Verdana"/>
        </w:rPr>
        <w:t>profillere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taşıtılan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aynı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zamanda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demonte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edilebilen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dekoratif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tavan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sistemidir</w:t>
      </w:r>
      <w:proofErr w:type="spellEnd"/>
      <w:r>
        <w:rPr>
          <w:rFonts w:ascii="Verdana" w:hAnsi="Verdana"/>
        </w:rPr>
        <w:t>.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pStyle w:val="Balk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BÖLÜM 2: ÜRÜN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2.1 PANEL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ind w:firstLine="708"/>
        <w:jc w:val="both"/>
        <w:rPr>
          <w:rFonts w:ascii="Verdana" w:hAnsi="Verdana"/>
        </w:rPr>
      </w:pPr>
      <w:r w:rsidRPr="00C730B1">
        <w:rPr>
          <w:rFonts w:ascii="Verdana" w:hAnsi="Verdana"/>
        </w:rPr>
        <w:t xml:space="preserve">________m2 </w:t>
      </w:r>
      <w:proofErr w:type="spellStart"/>
      <w:r w:rsidR="00D37D58">
        <w:rPr>
          <w:rFonts w:ascii="Verdana" w:hAnsi="Verdana"/>
        </w:rPr>
        <w:t>deckowood</w:t>
      </w:r>
      <w:proofErr w:type="spellEnd"/>
      <w:r w:rsidRPr="00C730B1">
        <w:rPr>
          <w:rFonts w:ascii="Verdana" w:hAnsi="Verdana"/>
        </w:rPr>
        <w:t xml:space="preserve">® </w:t>
      </w:r>
      <w:proofErr w:type="spellStart"/>
      <w:r w:rsidR="00D37D58">
        <w:rPr>
          <w:rFonts w:ascii="Verdana" w:hAnsi="Verdana"/>
        </w:rPr>
        <w:t>Lineer</w:t>
      </w:r>
      <w:proofErr w:type="spellEnd"/>
      <w:r w:rsidR="00D37D58">
        <w:rPr>
          <w:rFonts w:ascii="Verdana" w:hAnsi="Verdana"/>
        </w:rPr>
        <w:t xml:space="preserve"> Baffle</w:t>
      </w:r>
      <w:r w:rsidR="004670FF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Sistem</w:t>
      </w:r>
      <w:proofErr w:type="spellEnd"/>
      <w:r w:rsidR="00F12017">
        <w:rPr>
          <w:rFonts w:ascii="Verdana" w:hAnsi="Verdana"/>
        </w:rPr>
        <w:t xml:space="preserve"> </w:t>
      </w:r>
      <w:proofErr w:type="spellStart"/>
      <w:r w:rsidR="00D37D58">
        <w:rPr>
          <w:rFonts w:ascii="Verdana" w:hAnsi="Verdana"/>
        </w:rPr>
        <w:t>Ahşap</w:t>
      </w:r>
      <w:proofErr w:type="spellEnd"/>
      <w:r w:rsidR="00D37D58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Asma</w:t>
      </w:r>
      <w:proofErr w:type="spellEnd"/>
      <w:r w:rsidR="00F12017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Tavan</w:t>
      </w:r>
      <w:proofErr w:type="spellEnd"/>
      <w:r w:rsidRPr="00C730B1">
        <w:rPr>
          <w:rFonts w:ascii="Verdana" w:hAnsi="Verdana"/>
        </w:rPr>
        <w:t>: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D37D58" w:rsidRDefault="00D37D58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Paneller</w:t>
      </w:r>
      <w:proofErr w:type="spellEnd"/>
      <w:r>
        <w:rPr>
          <w:rFonts w:ascii="Verdana" w:hAnsi="Verdana"/>
        </w:rPr>
        <w:t xml:space="preserve"> </w:t>
      </w:r>
    </w:p>
    <w:p w:rsidR="00D37D58" w:rsidRDefault="00D37D58" w:rsidP="00C730B1">
      <w:pPr>
        <w:ind w:left="708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mdf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üzeri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melamin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kaplama</w:t>
      </w:r>
      <w:proofErr w:type="spellEnd"/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mdf</w:t>
      </w:r>
      <w:proofErr w:type="spellEnd"/>
      <w:r>
        <w:rPr>
          <w:rFonts w:ascii="Verdana" w:hAnsi="Verdana"/>
        </w:rPr>
        <w:t xml:space="preserve">-lam) </w:t>
      </w:r>
      <w:proofErr w:type="spellStart"/>
      <w:r>
        <w:rPr>
          <w:rFonts w:ascii="Verdana" w:hAnsi="Verdana"/>
        </w:rPr>
        <w:t>veya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mdf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üzeri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doğal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kaplama</w:t>
      </w:r>
      <w:proofErr w:type="spellEnd"/>
      <w:r>
        <w:rPr>
          <w:rFonts w:ascii="Verdana" w:hAnsi="Verdana"/>
        </w:rPr>
        <w:t xml:space="preserve"> </w:t>
      </w:r>
    </w:p>
    <w:p w:rsidR="00D37D58" w:rsidRDefault="00D37D58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Veya</w:t>
      </w:r>
      <w:proofErr w:type="spellEnd"/>
      <w:r>
        <w:rPr>
          <w:rFonts w:ascii="Verdana" w:hAnsi="Verdana"/>
        </w:rPr>
        <w:t xml:space="preserve"> </w:t>
      </w:r>
    </w:p>
    <w:p w:rsidR="00D37D58" w:rsidRDefault="0016341F" w:rsidP="00C730B1">
      <w:pPr>
        <w:ind w:left="708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ayous</w:t>
      </w:r>
      <w:proofErr w:type="spellEnd"/>
      <w:proofErr w:type="gramEnd"/>
      <w:r>
        <w:rPr>
          <w:rFonts w:ascii="Verdana" w:hAnsi="Verdana"/>
        </w:rPr>
        <w:t xml:space="preserve">, teak, </w:t>
      </w:r>
      <w:proofErr w:type="spellStart"/>
      <w:r>
        <w:rPr>
          <w:rFonts w:ascii="Verdana" w:hAnsi="Verdana"/>
        </w:rPr>
        <w:t>iroko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meşe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vb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mas</w:t>
      </w:r>
      <w:r w:rsidR="00D37D58">
        <w:rPr>
          <w:rFonts w:ascii="Verdana" w:hAnsi="Verdana"/>
        </w:rPr>
        <w:t>if</w:t>
      </w:r>
      <w:proofErr w:type="spellEnd"/>
      <w:r w:rsidR="00D37D58">
        <w:rPr>
          <w:rFonts w:ascii="Verdana" w:hAnsi="Verdana"/>
        </w:rPr>
        <w:t xml:space="preserve"> </w:t>
      </w:r>
      <w:proofErr w:type="spellStart"/>
      <w:r w:rsidR="00D37D58">
        <w:rPr>
          <w:rFonts w:ascii="Verdana" w:hAnsi="Verdana"/>
        </w:rPr>
        <w:t>ağaç</w:t>
      </w:r>
      <w:proofErr w:type="spellEnd"/>
      <w:r w:rsidR="00D37D58">
        <w:rPr>
          <w:rFonts w:ascii="Verdana" w:hAnsi="Verdana"/>
        </w:rPr>
        <w:t xml:space="preserve"> </w:t>
      </w:r>
      <w:proofErr w:type="spellStart"/>
      <w:r w:rsidR="00D37D58">
        <w:rPr>
          <w:rFonts w:ascii="Verdana" w:hAnsi="Verdana"/>
        </w:rPr>
        <w:t>olabilir</w:t>
      </w:r>
      <w:proofErr w:type="spellEnd"/>
      <w:r w:rsidR="00D37D58">
        <w:rPr>
          <w:rFonts w:ascii="Verdana" w:hAnsi="Verdana"/>
        </w:rPr>
        <w:t>.</w:t>
      </w:r>
    </w:p>
    <w:p w:rsidR="00D37D58" w:rsidRDefault="00D37D58" w:rsidP="00C730B1">
      <w:pPr>
        <w:ind w:left="708"/>
        <w:jc w:val="both"/>
        <w:rPr>
          <w:rFonts w:ascii="Verdana" w:hAnsi="Verdana"/>
        </w:rPr>
      </w:pPr>
    </w:p>
    <w:p w:rsidR="008F730E" w:rsidRDefault="00D37D58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çıtalar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taban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</w:t>
      </w:r>
      <w:proofErr w:type="spellEnd"/>
      <w:r>
        <w:rPr>
          <w:rFonts w:ascii="Verdana" w:hAnsi="Verdana"/>
        </w:rPr>
        <w:t>: 18mm (</w:t>
      </w:r>
      <w:proofErr w:type="spellStart"/>
      <w:r>
        <w:rPr>
          <w:rFonts w:ascii="Verdana" w:hAnsi="Verdana"/>
        </w:rPr>
        <w:t>mdf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özlü</w:t>
      </w:r>
      <w:proofErr w:type="spellEnd"/>
      <w:r>
        <w:rPr>
          <w:rFonts w:ascii="Verdana" w:hAnsi="Verdana"/>
        </w:rPr>
        <w:t xml:space="preserve"> panel), 20-30-40mm (</w:t>
      </w:r>
      <w:proofErr w:type="spellStart"/>
      <w:r>
        <w:rPr>
          <w:rFonts w:ascii="Verdana" w:hAnsi="Verdana"/>
        </w:rPr>
        <w:t>masif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ağaç</w:t>
      </w:r>
      <w:proofErr w:type="spellEnd"/>
      <w:r>
        <w:rPr>
          <w:rFonts w:ascii="Verdana" w:hAnsi="Verdana"/>
        </w:rPr>
        <w:t xml:space="preserve"> panel)</w:t>
      </w:r>
    </w:p>
    <w:p w:rsidR="00D37D58" w:rsidRDefault="00D37D58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çıtalar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yüksekliği</w:t>
      </w:r>
      <w:proofErr w:type="spellEnd"/>
      <w:r>
        <w:rPr>
          <w:rFonts w:ascii="Verdana" w:hAnsi="Verdana"/>
        </w:rPr>
        <w:t xml:space="preserve">: 20mm den 200mm’e </w:t>
      </w:r>
      <w:proofErr w:type="spellStart"/>
      <w:proofErr w:type="gramStart"/>
      <w:r>
        <w:rPr>
          <w:rFonts w:ascii="Verdana" w:hAnsi="Verdana"/>
        </w:rPr>
        <w:t>kadar</w:t>
      </w:r>
      <w:proofErr w:type="spellEnd"/>
      <w:proofErr w:type="gramEnd"/>
      <w:r>
        <w:rPr>
          <w:rFonts w:ascii="Verdana" w:hAnsi="Verdana"/>
        </w:rPr>
        <w:t xml:space="preserve"> </w:t>
      </w:r>
    </w:p>
    <w:p w:rsidR="00D37D58" w:rsidRDefault="00D37D58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çıtalar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uzunluğu</w:t>
      </w:r>
      <w:proofErr w:type="spellEnd"/>
      <w:r>
        <w:rPr>
          <w:rFonts w:ascii="Verdana" w:hAnsi="Verdana"/>
        </w:rPr>
        <w:t xml:space="preserve">: 4000mm’e </w:t>
      </w:r>
      <w:proofErr w:type="spellStart"/>
      <w:proofErr w:type="gramStart"/>
      <w:r>
        <w:rPr>
          <w:rFonts w:ascii="Verdana" w:hAnsi="Verdana"/>
        </w:rPr>
        <w:t>kadar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olabilir</w:t>
      </w:r>
      <w:proofErr w:type="spellEnd"/>
      <w:r>
        <w:rPr>
          <w:rFonts w:ascii="Verdana" w:hAnsi="Verdana"/>
        </w:rPr>
        <w:t>.</w:t>
      </w:r>
    </w:p>
    <w:p w:rsidR="001C458A" w:rsidRDefault="001C458A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çıtalar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arası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mesafe</w:t>
      </w:r>
      <w:proofErr w:type="spellEnd"/>
      <w:r>
        <w:rPr>
          <w:rFonts w:ascii="Verdana" w:hAnsi="Verdana"/>
        </w:rPr>
        <w:t xml:space="preserve">: </w:t>
      </w:r>
      <w:proofErr w:type="spellStart"/>
      <w:r>
        <w:rPr>
          <w:rFonts w:ascii="Verdana" w:hAnsi="Verdana"/>
        </w:rPr>
        <w:t>Projesine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göre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istenilen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ölçüde</w:t>
      </w:r>
      <w:proofErr w:type="spellEnd"/>
    </w:p>
    <w:p w:rsidR="00D37D58" w:rsidRDefault="00D37D58" w:rsidP="00C730B1">
      <w:pPr>
        <w:ind w:left="708"/>
        <w:jc w:val="both"/>
        <w:rPr>
          <w:rFonts w:ascii="Verdana" w:hAnsi="Verdana"/>
        </w:rPr>
      </w:pPr>
    </w:p>
    <w:p w:rsidR="00D37D58" w:rsidRDefault="00D37D58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Çıtaların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içinden</w:t>
      </w:r>
      <w:proofErr w:type="spellEnd"/>
      <w:r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geçen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çıtaların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boyuna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dik</w:t>
      </w:r>
      <w:proofErr w:type="spellEnd"/>
      <w:r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doğrultuda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76703D">
        <w:rPr>
          <w:rFonts w:ascii="Verdana" w:hAnsi="Verdana"/>
        </w:rPr>
        <w:t>geçirilmiş</w:t>
      </w:r>
      <w:proofErr w:type="spellEnd"/>
      <w:r w:rsidR="0076703D">
        <w:rPr>
          <w:rFonts w:ascii="Verdana" w:hAnsi="Verdana"/>
        </w:rPr>
        <w:t xml:space="preserve"> </w:t>
      </w:r>
      <w:proofErr w:type="spellStart"/>
      <w:r w:rsidR="0089560E">
        <w:rPr>
          <w:rFonts w:ascii="Verdana" w:hAnsi="Verdana"/>
        </w:rPr>
        <w:t>Slotsuz</w:t>
      </w:r>
      <w:proofErr w:type="spellEnd"/>
      <w:r w:rsidR="0089560E">
        <w:rPr>
          <w:rFonts w:ascii="Verdana" w:hAnsi="Verdana"/>
        </w:rPr>
        <w:t xml:space="preserve"> Z </w:t>
      </w:r>
      <w:proofErr w:type="spellStart"/>
      <w:r w:rsidR="0076703D">
        <w:rPr>
          <w:rFonts w:ascii="Verdana" w:hAnsi="Verdana"/>
        </w:rPr>
        <w:t>profiller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bulunur</w:t>
      </w:r>
      <w:proofErr w:type="spellEnd"/>
      <w:r w:rsidR="0076703D">
        <w:rPr>
          <w:rFonts w:ascii="Verdana" w:hAnsi="Verdana"/>
        </w:rPr>
        <w:t>.</w:t>
      </w:r>
    </w:p>
    <w:p w:rsidR="0076703D" w:rsidRPr="00C730B1" w:rsidRDefault="0076703D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Çıtalar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birbirine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belirli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aralıklarla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homojen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olarak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geçi</w:t>
      </w:r>
      <w:r w:rsidR="0016341F">
        <w:rPr>
          <w:rFonts w:ascii="Verdana" w:hAnsi="Verdana"/>
        </w:rPr>
        <w:t>rilmiş</w:t>
      </w:r>
      <w:proofErr w:type="spellEnd"/>
      <w:r w:rsidR="0016341F">
        <w:rPr>
          <w:rFonts w:ascii="Verdana" w:hAnsi="Verdana"/>
        </w:rPr>
        <w:t xml:space="preserve">, her </w:t>
      </w:r>
      <w:proofErr w:type="spellStart"/>
      <w:r w:rsidR="0016341F">
        <w:rPr>
          <w:rFonts w:ascii="Verdana" w:hAnsi="Verdana"/>
        </w:rPr>
        <w:t>dört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veya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proofErr w:type="gramStart"/>
      <w:r w:rsidR="0016341F">
        <w:rPr>
          <w:rFonts w:ascii="Verdana" w:hAnsi="Verdana"/>
        </w:rPr>
        <w:t>beş</w:t>
      </w:r>
      <w:proofErr w:type="spellEnd"/>
      <w:proofErr w:type="gram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çıta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ayrı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</w:t>
      </w:r>
      <w:proofErr w:type="spellEnd"/>
      <w:r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modül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haline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getirilmiştir</w:t>
      </w:r>
      <w:proofErr w:type="spellEnd"/>
      <w:r w:rsidR="000D37FA">
        <w:rPr>
          <w:rFonts w:ascii="Verdana" w:hAnsi="Verdana"/>
        </w:rPr>
        <w:t xml:space="preserve">. Bu </w:t>
      </w:r>
      <w:proofErr w:type="spellStart"/>
      <w:r w:rsidR="000D37FA">
        <w:rPr>
          <w:rFonts w:ascii="Verdana" w:hAnsi="Verdana"/>
        </w:rPr>
        <w:t>modüller</w:t>
      </w:r>
      <w:proofErr w:type="spellEnd"/>
      <w:r w:rsidR="000D37FA">
        <w:rPr>
          <w:rFonts w:ascii="Verdana" w:hAnsi="Verdana"/>
        </w:rPr>
        <w:t xml:space="preserve">, </w:t>
      </w:r>
      <w:r w:rsidR="001C458A">
        <w:rPr>
          <w:rFonts w:ascii="Verdana" w:hAnsi="Verdana"/>
        </w:rPr>
        <w:t xml:space="preserve">max 3000x500mm </w:t>
      </w:r>
      <w:proofErr w:type="spellStart"/>
      <w:r w:rsidR="001C458A">
        <w:rPr>
          <w:rFonts w:ascii="Verdana" w:hAnsi="Verdana"/>
        </w:rPr>
        <w:t>ebatlarında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olabilir</w:t>
      </w:r>
      <w:proofErr w:type="spellEnd"/>
      <w:r w:rsidR="001C458A">
        <w:rPr>
          <w:rFonts w:ascii="Verdana" w:hAnsi="Verdana"/>
        </w:rPr>
        <w:t xml:space="preserve">. </w:t>
      </w:r>
      <w:proofErr w:type="spellStart"/>
      <w:r w:rsidR="001C458A">
        <w:rPr>
          <w:rFonts w:ascii="Verdana" w:hAnsi="Verdana"/>
        </w:rPr>
        <w:t>Modüller</w:t>
      </w:r>
      <w:r w:rsidR="0089560E">
        <w:rPr>
          <w:rFonts w:ascii="Verdana" w:hAnsi="Verdana"/>
        </w:rPr>
        <w:t>in</w:t>
      </w:r>
      <w:proofErr w:type="spellEnd"/>
      <w:r w:rsidR="0089560E">
        <w:rPr>
          <w:rFonts w:ascii="Verdana" w:hAnsi="Verdana"/>
        </w:rPr>
        <w:t xml:space="preserve"> </w:t>
      </w:r>
      <w:proofErr w:type="spellStart"/>
      <w:r w:rsidR="0089560E">
        <w:rPr>
          <w:rFonts w:ascii="Verdana" w:hAnsi="Verdana"/>
        </w:rPr>
        <w:t>üstüne</w:t>
      </w:r>
      <w:proofErr w:type="spellEnd"/>
      <w:r w:rsidR="0089560E">
        <w:rPr>
          <w:rFonts w:ascii="Verdana" w:hAnsi="Verdana"/>
        </w:rPr>
        <w:t xml:space="preserve"> </w:t>
      </w:r>
      <w:proofErr w:type="spellStart"/>
      <w:r w:rsidR="0089560E">
        <w:rPr>
          <w:rFonts w:ascii="Verdana" w:hAnsi="Verdana"/>
        </w:rPr>
        <w:t>vida</w:t>
      </w:r>
      <w:proofErr w:type="spellEnd"/>
      <w:r w:rsidR="0089560E">
        <w:rPr>
          <w:rFonts w:ascii="Verdana" w:hAnsi="Verdana"/>
        </w:rPr>
        <w:t xml:space="preserve"> </w:t>
      </w:r>
      <w:proofErr w:type="spellStart"/>
      <w:r w:rsidR="0089560E">
        <w:rPr>
          <w:rFonts w:ascii="Verdana" w:hAnsi="Verdana"/>
        </w:rPr>
        <w:t>ile</w:t>
      </w:r>
      <w:proofErr w:type="spellEnd"/>
      <w:r w:rsidR="0089560E">
        <w:rPr>
          <w:rFonts w:ascii="Verdana" w:hAnsi="Verdana"/>
        </w:rPr>
        <w:t xml:space="preserve"> </w:t>
      </w:r>
      <w:proofErr w:type="spellStart"/>
      <w:r w:rsidR="0089560E">
        <w:rPr>
          <w:rFonts w:ascii="Verdana" w:hAnsi="Verdana"/>
        </w:rPr>
        <w:t>sabitlenen</w:t>
      </w:r>
      <w:proofErr w:type="spellEnd"/>
      <w:r w:rsidR="0089560E">
        <w:rPr>
          <w:rFonts w:ascii="Verdana" w:hAnsi="Verdana"/>
        </w:rPr>
        <w:t xml:space="preserve"> </w:t>
      </w:r>
      <w:proofErr w:type="spellStart"/>
      <w:r w:rsidR="0089560E">
        <w:rPr>
          <w:rFonts w:ascii="Verdana" w:hAnsi="Verdana"/>
        </w:rPr>
        <w:t>Slotsu</w:t>
      </w:r>
      <w:proofErr w:type="spellEnd"/>
      <w:r w:rsidR="0089560E">
        <w:rPr>
          <w:rFonts w:ascii="Verdana" w:hAnsi="Verdana"/>
        </w:rPr>
        <w:t xml:space="preserve"> Z</w:t>
      </w:r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profiller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vasıtasıyla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birbirine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birleştiril</w:t>
      </w:r>
      <w:r w:rsidR="0016341F">
        <w:rPr>
          <w:rFonts w:ascii="Verdana" w:hAnsi="Verdana"/>
        </w:rPr>
        <w:t>ir</w:t>
      </w:r>
      <w:proofErr w:type="spellEnd"/>
      <w:r w:rsidR="0016341F">
        <w:rPr>
          <w:rFonts w:ascii="Verdana" w:hAnsi="Verdana"/>
        </w:rPr>
        <w:t xml:space="preserve">. Bu </w:t>
      </w:r>
      <w:proofErr w:type="spellStart"/>
      <w:r w:rsidR="0016341F">
        <w:rPr>
          <w:rFonts w:ascii="Verdana" w:hAnsi="Verdana"/>
        </w:rPr>
        <w:t>birleşim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kendisinden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son</w:t>
      </w:r>
      <w:r w:rsidR="000D37FA">
        <w:rPr>
          <w:rFonts w:ascii="Verdana" w:hAnsi="Verdana"/>
        </w:rPr>
        <w:t>r</w:t>
      </w:r>
      <w:r w:rsidR="0016341F">
        <w:rPr>
          <w:rFonts w:ascii="Verdana" w:hAnsi="Verdana"/>
        </w:rPr>
        <w:t>a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gelen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modülün</w:t>
      </w:r>
      <w:proofErr w:type="spellEnd"/>
      <w:r w:rsidR="0016341F">
        <w:rPr>
          <w:rFonts w:ascii="Verdana" w:hAnsi="Verdana"/>
        </w:rPr>
        <w:t xml:space="preserve"> ilk </w:t>
      </w:r>
      <w:proofErr w:type="spellStart"/>
      <w:r w:rsidR="0016341F">
        <w:rPr>
          <w:rFonts w:ascii="Verdana" w:hAnsi="Verdana"/>
        </w:rPr>
        <w:t>çıtanın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içinde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gerçekleşir</w:t>
      </w:r>
      <w:proofErr w:type="spellEnd"/>
      <w:r w:rsidR="000D37FA">
        <w:rPr>
          <w:rFonts w:ascii="Verdana" w:hAnsi="Verdana"/>
        </w:rPr>
        <w:t xml:space="preserve">. Bu </w:t>
      </w:r>
      <w:proofErr w:type="spellStart"/>
      <w:r w:rsidR="000D37FA">
        <w:rPr>
          <w:rFonts w:ascii="Verdana" w:hAnsi="Verdana"/>
        </w:rPr>
        <w:t>sayede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birleşim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yeri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görünmez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ve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tavanda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kesintisiz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görünüm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sürer</w:t>
      </w:r>
      <w:proofErr w:type="spellEnd"/>
      <w:r w:rsidR="000D37FA">
        <w:rPr>
          <w:rFonts w:ascii="Verdana" w:hAnsi="Verdana"/>
        </w:rPr>
        <w:t xml:space="preserve">.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  <w:r w:rsidRPr="00C730B1">
        <w:rPr>
          <w:rFonts w:ascii="Verdana" w:hAnsi="Verdana"/>
        </w:rPr>
        <w:tab/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2.2 TAŞIYICI SİSTEM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72769D" w:rsidP="00C730B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spellStart"/>
      <w:r w:rsidR="009433FA">
        <w:rPr>
          <w:rFonts w:ascii="Verdana" w:hAnsi="Verdana"/>
        </w:rPr>
        <w:t>Kancalı</w:t>
      </w:r>
      <w:proofErr w:type="spellEnd"/>
      <w:r w:rsidR="009433F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Slotsuz</w:t>
      </w:r>
      <w:proofErr w:type="spellEnd"/>
      <w:r>
        <w:rPr>
          <w:rFonts w:ascii="Verdana" w:hAnsi="Verdana"/>
        </w:rPr>
        <w:t xml:space="preserve"> Z, </w:t>
      </w:r>
      <w:proofErr w:type="spellStart"/>
      <w:r w:rsidR="009433FA">
        <w:rPr>
          <w:rFonts w:ascii="Verdana" w:hAnsi="Verdana"/>
        </w:rPr>
        <w:t>Kancalı</w:t>
      </w:r>
      <w:proofErr w:type="spellEnd"/>
      <w:r w:rsidR="009433F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Slotlu</w:t>
      </w:r>
      <w:proofErr w:type="spellEnd"/>
      <w:r>
        <w:rPr>
          <w:rFonts w:ascii="Verdana" w:hAnsi="Verdana"/>
        </w:rPr>
        <w:t xml:space="preserve"> Z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Slotlu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L</w:t>
      </w:r>
      <w:r w:rsidR="000D37FA">
        <w:rPr>
          <w:rFonts w:ascii="Verdana" w:hAnsi="Verdana"/>
        </w:rPr>
        <w:t xml:space="preserve"> </w:t>
      </w:r>
      <w:r w:rsidR="00657F3B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profillerin</w:t>
      </w:r>
      <w:proofErr w:type="spellEnd"/>
      <w:proofErr w:type="gramEnd"/>
      <w:r>
        <w:rPr>
          <w:rFonts w:ascii="Verdana" w:hAnsi="Verdana"/>
        </w:rPr>
        <w:t xml:space="preserve"> hook-on </w:t>
      </w:r>
      <w:proofErr w:type="spellStart"/>
      <w:r>
        <w:rPr>
          <w:rFonts w:ascii="Verdana" w:hAnsi="Verdana"/>
        </w:rPr>
        <w:t>askı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sistemi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tijlerle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tavana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asılır</w:t>
      </w:r>
      <w:proofErr w:type="spellEnd"/>
      <w:r>
        <w:rPr>
          <w:rFonts w:ascii="Verdana" w:hAnsi="Verdana"/>
        </w:rPr>
        <w:t xml:space="preserve">.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89560E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lastRenderedPageBreak/>
        <w:t>Tüm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profiller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siyah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renk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boyalı</w:t>
      </w:r>
      <w:proofErr w:type="spellEnd"/>
      <w:r w:rsidR="0016341F">
        <w:rPr>
          <w:rFonts w:ascii="Verdana" w:hAnsi="Verdana"/>
        </w:rPr>
        <w:t xml:space="preserve">, </w:t>
      </w:r>
      <w:r>
        <w:rPr>
          <w:rFonts w:ascii="Verdana" w:hAnsi="Verdana"/>
        </w:rPr>
        <w:t>1,5mm</w:t>
      </w:r>
      <w:r w:rsidR="00CE4A25">
        <w:rPr>
          <w:rFonts w:ascii="Verdana" w:hAnsi="Verdana"/>
        </w:rPr>
        <w:t xml:space="preserve"> </w:t>
      </w:r>
      <w:proofErr w:type="spellStart"/>
      <w:r w:rsidR="00CE4A25">
        <w:rPr>
          <w:rFonts w:ascii="Verdana" w:hAnsi="Verdana"/>
        </w:rPr>
        <w:t>kalınlıkta</w:t>
      </w:r>
      <w:proofErr w:type="spellEnd"/>
      <w:r w:rsidR="00CE4A25">
        <w:rPr>
          <w:rFonts w:ascii="Verdana" w:hAnsi="Verdana"/>
        </w:rPr>
        <w:t xml:space="preserve"> </w:t>
      </w:r>
      <w:proofErr w:type="spellStart"/>
      <w:r w:rsidR="00E7126E">
        <w:rPr>
          <w:rFonts w:ascii="Verdana" w:hAnsi="Verdana"/>
        </w:rPr>
        <w:t>ve</w:t>
      </w:r>
      <w:proofErr w:type="spellEnd"/>
      <w:r w:rsidR="00E7126E">
        <w:rPr>
          <w:rFonts w:ascii="Verdana" w:hAnsi="Verdana"/>
        </w:rPr>
        <w:t xml:space="preserve"> 3</w:t>
      </w:r>
      <w:r>
        <w:rPr>
          <w:rFonts w:ascii="Verdana" w:hAnsi="Verdana"/>
        </w:rPr>
        <w:t>0</w:t>
      </w:r>
      <w:r w:rsidR="000D37FA">
        <w:rPr>
          <w:rFonts w:ascii="Verdana" w:hAnsi="Verdana"/>
        </w:rPr>
        <w:t>00</w:t>
      </w:r>
      <w:r w:rsidR="00E7126E">
        <w:rPr>
          <w:rFonts w:ascii="Verdana" w:hAnsi="Verdana"/>
        </w:rPr>
        <w:t xml:space="preserve">mm </w:t>
      </w:r>
      <w:proofErr w:type="spellStart"/>
      <w:r w:rsidR="00E7126E">
        <w:rPr>
          <w:rFonts w:ascii="Verdana" w:hAnsi="Verdana"/>
        </w:rPr>
        <w:t>uzunluğunda</w:t>
      </w:r>
      <w:proofErr w:type="spellEnd"/>
      <w:r w:rsidR="00E7126E">
        <w:rPr>
          <w:rFonts w:ascii="Verdana" w:hAnsi="Verdana"/>
        </w:rPr>
        <w:t xml:space="preserve"> </w:t>
      </w:r>
      <w:proofErr w:type="spellStart"/>
      <w:r w:rsidR="00CE4A25">
        <w:rPr>
          <w:rFonts w:ascii="Verdana" w:hAnsi="Verdana"/>
        </w:rPr>
        <w:t>galvaniz</w:t>
      </w:r>
      <w:proofErr w:type="spellEnd"/>
      <w:r w:rsidR="00CE4A25">
        <w:rPr>
          <w:rFonts w:ascii="Verdana" w:hAnsi="Verdana"/>
        </w:rPr>
        <w:t xml:space="preserve"> </w:t>
      </w:r>
      <w:proofErr w:type="spellStart"/>
      <w:r w:rsidR="00CE4A25">
        <w:rPr>
          <w:rFonts w:ascii="Verdana" w:hAnsi="Verdana"/>
        </w:rPr>
        <w:t>çelikten</w:t>
      </w:r>
      <w:proofErr w:type="spellEnd"/>
      <w:r w:rsidR="00CE4A25">
        <w:rPr>
          <w:rFonts w:ascii="Verdana" w:hAnsi="Verdana"/>
        </w:rPr>
        <w:t xml:space="preserve"> </w:t>
      </w:r>
      <w:proofErr w:type="spellStart"/>
      <w:r w:rsidR="00CE4A25">
        <w:rPr>
          <w:rFonts w:ascii="Verdana" w:hAnsi="Verdana"/>
        </w:rPr>
        <w:t>imal</w:t>
      </w:r>
      <w:proofErr w:type="spellEnd"/>
      <w:r w:rsidR="00CE4A25">
        <w:rPr>
          <w:rFonts w:ascii="Verdana" w:hAnsi="Verdana"/>
        </w:rPr>
        <w:t xml:space="preserve"> </w:t>
      </w:r>
      <w:proofErr w:type="spellStart"/>
      <w:r w:rsidR="00CE4A25">
        <w:rPr>
          <w:rFonts w:ascii="Verdana" w:hAnsi="Verdana"/>
        </w:rPr>
        <w:t>edilir</w:t>
      </w:r>
      <w:proofErr w:type="spellEnd"/>
      <w:r w:rsidR="008C6389" w:rsidRPr="00C730B1">
        <w:rPr>
          <w:rFonts w:ascii="Verdana" w:hAnsi="Verdana"/>
        </w:rPr>
        <w:t>.</w:t>
      </w:r>
      <w:r w:rsidR="00657F3B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Askı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t</w:t>
      </w:r>
      <w:r>
        <w:rPr>
          <w:rFonts w:ascii="Verdana" w:hAnsi="Verdana"/>
        </w:rPr>
        <w:t>ij</w:t>
      </w:r>
      <w:r w:rsidR="001C458A">
        <w:rPr>
          <w:rFonts w:ascii="Verdana" w:hAnsi="Verdana"/>
        </w:rPr>
        <w:t>lerinin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ana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taşıyıcıya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asıldıkları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noktalar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arası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mesafe</w:t>
      </w:r>
      <w:proofErr w:type="spellEnd"/>
      <w:r w:rsidR="001C458A">
        <w:rPr>
          <w:rFonts w:ascii="Verdana" w:hAnsi="Verdana"/>
        </w:rPr>
        <w:t xml:space="preserve"> m</w:t>
      </w:r>
      <w:r w:rsidR="001C458A" w:rsidRPr="00C730B1">
        <w:rPr>
          <w:rFonts w:ascii="Verdana" w:hAnsi="Verdana"/>
        </w:rPr>
        <w:t>ax</w:t>
      </w:r>
      <w:r w:rsidR="001C458A">
        <w:rPr>
          <w:rFonts w:ascii="Verdana" w:hAnsi="Verdana"/>
        </w:rPr>
        <w:t xml:space="preserve"> 1200mm.</w:t>
      </w:r>
    </w:p>
    <w:p w:rsidR="006A2C8A" w:rsidRPr="00C730B1" w:rsidRDefault="006A2C8A" w:rsidP="006A2C8A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Panellere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birleştirilen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Kancalı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Slotsuz</w:t>
      </w:r>
      <w:proofErr w:type="spellEnd"/>
      <w:r>
        <w:rPr>
          <w:rFonts w:ascii="Verdana" w:hAnsi="Verdana"/>
        </w:rPr>
        <w:t xml:space="preserve"> Z </w:t>
      </w:r>
      <w:proofErr w:type="spellStart"/>
      <w:r>
        <w:rPr>
          <w:rFonts w:ascii="Verdana" w:hAnsi="Verdana"/>
        </w:rPr>
        <w:t>profil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anataşıyıcı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Slotlu</w:t>
      </w:r>
      <w:proofErr w:type="spellEnd"/>
      <w:r>
        <w:rPr>
          <w:rFonts w:ascii="Verdana" w:hAnsi="Verdana"/>
        </w:rPr>
        <w:t xml:space="preserve"> L’ </w:t>
      </w:r>
      <w:proofErr w:type="gramStart"/>
      <w:r>
        <w:rPr>
          <w:rFonts w:ascii="Verdana" w:hAnsi="Verdana"/>
        </w:rPr>
        <w:t xml:space="preserve">ye  </w:t>
      </w:r>
      <w:proofErr w:type="spellStart"/>
      <w:r>
        <w:rPr>
          <w:rFonts w:ascii="Verdana" w:hAnsi="Verdana"/>
        </w:rPr>
        <w:t>Kancalı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Slotlu</w:t>
      </w:r>
      <w:proofErr w:type="spellEnd"/>
      <w:r>
        <w:rPr>
          <w:rFonts w:ascii="Verdana" w:hAnsi="Verdana"/>
        </w:rPr>
        <w:t xml:space="preserve"> Z’ ye </w:t>
      </w:r>
      <w:proofErr w:type="spellStart"/>
      <w:r w:rsidR="00D34B23">
        <w:rPr>
          <w:rFonts w:ascii="Verdana" w:hAnsi="Verdana"/>
        </w:rPr>
        <w:t>bağlı</w:t>
      </w:r>
      <w:proofErr w:type="spellEnd"/>
      <w:r w:rsidR="00D34B23">
        <w:rPr>
          <w:rFonts w:ascii="Verdana" w:hAnsi="Verdana"/>
        </w:rPr>
        <w:t xml:space="preserve"> Hook-on system </w:t>
      </w:r>
      <w:proofErr w:type="spellStart"/>
      <w:r w:rsidR="00D34B23">
        <w:rPr>
          <w:rFonts w:ascii="Verdana" w:hAnsi="Verdana"/>
        </w:rPr>
        <w:t>ile</w:t>
      </w:r>
      <w:proofErr w:type="spellEnd"/>
      <w:r w:rsidR="00D34B23">
        <w:rPr>
          <w:rFonts w:ascii="Verdana" w:hAnsi="Verdana"/>
        </w:rPr>
        <w:t xml:space="preserve"> </w:t>
      </w:r>
      <w:proofErr w:type="spellStart"/>
      <w:r w:rsidR="00D34B23">
        <w:rPr>
          <w:rFonts w:ascii="Verdana" w:hAnsi="Verdana"/>
        </w:rPr>
        <w:t>modüler</w:t>
      </w:r>
      <w:proofErr w:type="spellEnd"/>
      <w:r w:rsidR="00D34B23">
        <w:rPr>
          <w:rFonts w:ascii="Verdana" w:hAnsi="Verdana"/>
        </w:rPr>
        <w:t xml:space="preserve"> system </w:t>
      </w:r>
      <w:proofErr w:type="spellStart"/>
      <w:r w:rsidR="00D34B23">
        <w:rPr>
          <w:rFonts w:ascii="Verdana" w:hAnsi="Verdana"/>
        </w:rPr>
        <w:t>oluşrturulur</w:t>
      </w:r>
      <w:proofErr w:type="spellEnd"/>
      <w:r w:rsidR="00D34B23">
        <w:rPr>
          <w:rFonts w:ascii="Verdana" w:hAnsi="Verdana"/>
        </w:rPr>
        <w:t xml:space="preserve">. </w:t>
      </w:r>
      <w:proofErr w:type="spellStart"/>
      <w:r w:rsidR="00D34B23">
        <w:rPr>
          <w:rFonts w:ascii="Verdana" w:hAnsi="Verdana"/>
        </w:rPr>
        <w:t>Askı</w:t>
      </w:r>
      <w:proofErr w:type="spellEnd"/>
      <w:r w:rsidR="00D34B23">
        <w:rPr>
          <w:rFonts w:ascii="Verdana" w:hAnsi="Verdana"/>
        </w:rPr>
        <w:t xml:space="preserve"> </w:t>
      </w:r>
      <w:proofErr w:type="spellStart"/>
      <w:r w:rsidR="00D34B23">
        <w:rPr>
          <w:rFonts w:ascii="Verdana" w:hAnsi="Verdana"/>
        </w:rPr>
        <w:t>tijleri</w:t>
      </w:r>
      <w:proofErr w:type="spellEnd"/>
      <w:r w:rsidR="00D34B23">
        <w:rPr>
          <w:rFonts w:ascii="Verdana" w:hAnsi="Verdana"/>
        </w:rPr>
        <w:t xml:space="preserve"> </w:t>
      </w:r>
      <w:proofErr w:type="spellStart"/>
      <w:r w:rsidR="00D34B23">
        <w:rPr>
          <w:rFonts w:ascii="Verdana" w:hAnsi="Verdana"/>
        </w:rPr>
        <w:t>ve</w:t>
      </w:r>
      <w:proofErr w:type="spellEnd"/>
      <w:r w:rsidR="00D34B23">
        <w:rPr>
          <w:rFonts w:ascii="Verdana" w:hAnsi="Verdana"/>
        </w:rPr>
        <w:t xml:space="preserve"> </w:t>
      </w:r>
      <w:proofErr w:type="spellStart"/>
      <w:proofErr w:type="gramStart"/>
      <w:r w:rsidR="00D34B23">
        <w:rPr>
          <w:rFonts w:ascii="Verdana" w:hAnsi="Verdana"/>
        </w:rPr>
        <w:t>Profiller</w:t>
      </w:r>
      <w:proofErr w:type="spellEnd"/>
      <w:proofErr w:type="gramEnd"/>
      <w:r w:rsidR="00D34B23">
        <w:rPr>
          <w:rFonts w:ascii="Verdana" w:hAnsi="Verdana"/>
        </w:rPr>
        <w:t xml:space="preserve"> </w:t>
      </w:r>
      <w:proofErr w:type="spellStart"/>
      <w:r w:rsidR="00D34B23">
        <w:rPr>
          <w:rFonts w:ascii="Verdana" w:hAnsi="Verdana"/>
        </w:rPr>
        <w:t>civata</w:t>
      </w:r>
      <w:proofErr w:type="spellEnd"/>
      <w:r w:rsidR="00D34B23">
        <w:rPr>
          <w:rFonts w:ascii="Verdana" w:hAnsi="Verdana"/>
        </w:rPr>
        <w:t xml:space="preserve"> </w:t>
      </w:r>
      <w:proofErr w:type="spellStart"/>
      <w:r w:rsidR="00D34B23">
        <w:rPr>
          <w:rFonts w:ascii="Verdana" w:hAnsi="Verdana"/>
        </w:rPr>
        <w:t>somon</w:t>
      </w:r>
      <w:proofErr w:type="spellEnd"/>
      <w:r w:rsidR="00D34B23">
        <w:rPr>
          <w:rFonts w:ascii="Verdana" w:hAnsi="Verdana"/>
        </w:rPr>
        <w:t xml:space="preserve"> </w:t>
      </w:r>
      <w:proofErr w:type="spellStart"/>
      <w:r w:rsidR="00D34B23">
        <w:rPr>
          <w:rFonts w:ascii="Verdana" w:hAnsi="Verdana"/>
        </w:rPr>
        <w:t>pul</w:t>
      </w:r>
      <w:proofErr w:type="spellEnd"/>
      <w:r w:rsidR="00D34B23">
        <w:rPr>
          <w:rFonts w:ascii="Verdana" w:hAnsi="Verdana"/>
        </w:rPr>
        <w:t xml:space="preserve"> </w:t>
      </w:r>
      <w:proofErr w:type="spellStart"/>
      <w:r w:rsidR="00D34B23">
        <w:rPr>
          <w:rFonts w:ascii="Verdana" w:hAnsi="Verdana"/>
        </w:rPr>
        <w:t>yardım</w:t>
      </w:r>
      <w:proofErr w:type="spellEnd"/>
      <w:r w:rsidR="00D34B23">
        <w:rPr>
          <w:rFonts w:ascii="Verdana" w:hAnsi="Verdana"/>
        </w:rPr>
        <w:t xml:space="preserve"> </w:t>
      </w:r>
      <w:proofErr w:type="spellStart"/>
      <w:r w:rsidR="00D34B23">
        <w:rPr>
          <w:rFonts w:ascii="Verdana" w:hAnsi="Verdana"/>
        </w:rPr>
        <w:t>ile</w:t>
      </w:r>
      <w:proofErr w:type="spellEnd"/>
      <w:r w:rsidR="00D34B23">
        <w:rPr>
          <w:rFonts w:ascii="Verdana" w:hAnsi="Verdana"/>
        </w:rPr>
        <w:t xml:space="preserve"> </w:t>
      </w:r>
      <w:proofErr w:type="spellStart"/>
      <w:r w:rsidR="00D34B23">
        <w:rPr>
          <w:rFonts w:ascii="Verdana" w:hAnsi="Verdana"/>
        </w:rPr>
        <w:t>birbirine</w:t>
      </w:r>
      <w:proofErr w:type="spellEnd"/>
      <w:r w:rsidR="00D34B23">
        <w:rPr>
          <w:rFonts w:ascii="Verdana" w:hAnsi="Verdana"/>
        </w:rPr>
        <w:t xml:space="preserve"> </w:t>
      </w:r>
      <w:proofErr w:type="spellStart"/>
      <w:r w:rsidR="00D34B23">
        <w:rPr>
          <w:rFonts w:ascii="Verdana" w:hAnsi="Verdana"/>
        </w:rPr>
        <w:t>bağlanır</w:t>
      </w:r>
      <w:proofErr w:type="spellEnd"/>
      <w:r w:rsidR="00D34B23">
        <w:rPr>
          <w:rFonts w:ascii="Verdana" w:hAnsi="Verdana"/>
        </w:rPr>
        <w:t>.</w:t>
      </w:r>
    </w:p>
    <w:p w:rsidR="000D37FA" w:rsidRPr="00C730B1" w:rsidRDefault="000D37FA" w:rsidP="00C730B1">
      <w:pPr>
        <w:ind w:left="708"/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pStyle w:val="Balk2"/>
        <w:jc w:val="both"/>
        <w:rPr>
          <w:rFonts w:ascii="Verdana" w:hAnsi="Verdana"/>
          <w:sz w:val="20"/>
        </w:rPr>
      </w:pPr>
      <w:r w:rsidRPr="00C730B1">
        <w:rPr>
          <w:rFonts w:ascii="Verdana" w:hAnsi="Verdana"/>
          <w:sz w:val="20"/>
        </w:rPr>
        <w:t xml:space="preserve">3: </w:t>
      </w:r>
      <w:r w:rsidR="00657F3B">
        <w:rPr>
          <w:rFonts w:ascii="Verdana" w:hAnsi="Verdana"/>
          <w:sz w:val="20"/>
        </w:rPr>
        <w:t xml:space="preserve">EK ÖZELLİKLER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3.1 </w:t>
      </w:r>
      <w:r w:rsidR="00183327">
        <w:rPr>
          <w:rFonts w:ascii="Verdana" w:hAnsi="Verdana"/>
          <w:i/>
        </w:rPr>
        <w:t>KENAR PROFİLLERİ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E04BB4" w:rsidP="00C730B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Yüzer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sistem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modüller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oldugundan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kenar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köşebenti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kullanılmaz</w:t>
      </w:r>
      <w:proofErr w:type="spellEnd"/>
      <w:r>
        <w:rPr>
          <w:rFonts w:ascii="Verdana" w:hAnsi="Verdana"/>
        </w:rPr>
        <w:t>.</w:t>
      </w:r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Ahşap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çıtalar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ile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kenar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duvar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arasında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en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proofErr w:type="gramStart"/>
      <w:r w:rsidR="001C458A">
        <w:rPr>
          <w:rFonts w:ascii="Verdana" w:hAnsi="Verdana"/>
        </w:rPr>
        <w:t>az</w:t>
      </w:r>
      <w:proofErr w:type="spellEnd"/>
      <w:proofErr w:type="gramEnd"/>
      <w:r w:rsidR="001C458A">
        <w:rPr>
          <w:rFonts w:ascii="Verdana" w:hAnsi="Verdana"/>
        </w:rPr>
        <w:t xml:space="preserve"> 15mm </w:t>
      </w:r>
      <w:proofErr w:type="spellStart"/>
      <w:r w:rsidR="001C458A">
        <w:rPr>
          <w:rFonts w:ascii="Verdana" w:hAnsi="Verdana"/>
        </w:rPr>
        <w:t>boşluk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bırakılmalıdır</w:t>
      </w:r>
      <w:proofErr w:type="spellEnd"/>
      <w:r w:rsidR="0016341F">
        <w:rPr>
          <w:rFonts w:ascii="Verdana" w:hAnsi="Verdana"/>
        </w:rPr>
        <w:t xml:space="preserve">.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13ADB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3.</w:t>
      </w:r>
      <w:r w:rsidR="001C458A">
        <w:rPr>
          <w:rFonts w:ascii="Verdana" w:hAnsi="Verdana"/>
          <w:i/>
        </w:rPr>
        <w:t>2</w:t>
      </w:r>
      <w:r>
        <w:rPr>
          <w:rFonts w:ascii="Verdana" w:hAnsi="Verdana"/>
          <w:i/>
        </w:rPr>
        <w:t xml:space="preserve"> KAPLAMA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1C458A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çıtalar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melamin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kaplama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ise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kaplamalı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yüzeyler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dışındaki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açık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kenarları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kenar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bantlarıyla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kaplanır</w:t>
      </w:r>
      <w:proofErr w:type="spellEnd"/>
      <w:r>
        <w:rPr>
          <w:rFonts w:ascii="Verdana" w:hAnsi="Verdana"/>
        </w:rPr>
        <w:t xml:space="preserve">, </w:t>
      </w:r>
    </w:p>
    <w:p w:rsidR="001C458A" w:rsidRPr="00C730B1" w:rsidRDefault="001C458A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Doğal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kaplama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ise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dört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kenarı</w:t>
      </w:r>
      <w:proofErr w:type="spellEnd"/>
      <w:r>
        <w:rPr>
          <w:rFonts w:ascii="Verdana" w:hAnsi="Verdana"/>
        </w:rPr>
        <w:t xml:space="preserve"> da </w:t>
      </w:r>
      <w:proofErr w:type="spellStart"/>
      <w:proofErr w:type="gramStart"/>
      <w:r>
        <w:rPr>
          <w:rFonts w:ascii="Verdana" w:hAnsi="Verdana"/>
        </w:rPr>
        <w:t>uv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dayanıklı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cila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işleminden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geçirilir</w:t>
      </w:r>
      <w:proofErr w:type="spellEnd"/>
      <w:r>
        <w:rPr>
          <w:rFonts w:ascii="Verdana" w:hAnsi="Verdana"/>
        </w:rPr>
        <w:t>.</w:t>
      </w:r>
    </w:p>
    <w:p w:rsidR="008C6389" w:rsidRDefault="008C6389" w:rsidP="00C730B1">
      <w:pPr>
        <w:jc w:val="both"/>
        <w:rPr>
          <w:rFonts w:ascii="Verdana" w:hAnsi="Verdana"/>
        </w:rPr>
      </w:pPr>
    </w:p>
    <w:p w:rsidR="001C458A" w:rsidRDefault="001C458A" w:rsidP="00C730B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3.3 EMPRENYE </w:t>
      </w:r>
    </w:p>
    <w:p w:rsidR="001C458A" w:rsidRPr="00C730B1" w:rsidRDefault="001C458A" w:rsidP="008262E7">
      <w:pPr>
        <w:ind w:left="705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Lineer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çıtalar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yangına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dayanımı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artırmak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yanmayı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geciktirmek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amacıyla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emprenye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edilebilir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özel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kimyasal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ciladan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geçirilebilir</w:t>
      </w:r>
      <w:proofErr w:type="spellEnd"/>
      <w:r>
        <w:rPr>
          <w:rFonts w:ascii="Verdana" w:hAnsi="Verdana"/>
        </w:rPr>
        <w:t xml:space="preserve">.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3.5 </w:t>
      </w:r>
      <w:r w:rsidR="00413ADB">
        <w:rPr>
          <w:rFonts w:ascii="Verdana" w:hAnsi="Verdana"/>
          <w:i/>
        </w:rPr>
        <w:t>UYGULAMA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F44D40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Tüm</w:t>
      </w:r>
      <w:proofErr w:type="spellEnd"/>
      <w:r w:rsidR="00B069F3">
        <w:rPr>
          <w:rFonts w:ascii="Verdana" w:hAnsi="Verdana"/>
        </w:rPr>
        <w:t xml:space="preserve"> </w:t>
      </w:r>
      <w:proofErr w:type="spellStart"/>
      <w:r w:rsidR="00B069F3">
        <w:rPr>
          <w:rFonts w:ascii="Verdana" w:hAnsi="Verdana"/>
        </w:rPr>
        <w:t>imalatlar</w:t>
      </w:r>
      <w:proofErr w:type="spellEnd"/>
      <w:r w:rsidR="00B069F3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</w:t>
      </w:r>
      <w:r w:rsidR="003B5716">
        <w:rPr>
          <w:rFonts w:ascii="Verdana" w:hAnsi="Verdana"/>
        </w:rPr>
        <w:t>k</w:t>
      </w:r>
      <w:r>
        <w:rPr>
          <w:rFonts w:ascii="Verdana" w:hAnsi="Verdana"/>
        </w:rPr>
        <w:t>al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standartlara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üreticinin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tavsiyelerine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uygun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olarak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yapılmalıdır</w:t>
      </w:r>
      <w:proofErr w:type="spellEnd"/>
      <w:r>
        <w:rPr>
          <w:rFonts w:ascii="Verdana" w:hAnsi="Verdana"/>
        </w:rPr>
        <w:t>:</w:t>
      </w:r>
      <w:r>
        <w:rPr>
          <w:rFonts w:ascii="Verdana" w:hAnsi="Verdana"/>
        </w:rPr>
        <w:br/>
      </w:r>
    </w:p>
    <w:p w:rsidR="0034165D" w:rsidRDefault="001C458A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="00EA5946">
        <w:rPr>
          <w:rFonts w:ascii="Verdana" w:hAnsi="Verdana"/>
        </w:rPr>
        <w:t xml:space="preserve">. </w:t>
      </w:r>
      <w:proofErr w:type="spellStart"/>
      <w:r w:rsidR="00FB6C01">
        <w:rPr>
          <w:rFonts w:ascii="Verdana" w:hAnsi="Verdana"/>
        </w:rPr>
        <w:t>Uygulama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sahasına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ayrı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ayrı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gelen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ahşap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çıt</w:t>
      </w:r>
      <w:r w:rsidR="0016341F">
        <w:rPr>
          <w:rFonts w:ascii="Verdana" w:hAnsi="Verdana"/>
        </w:rPr>
        <w:t>a</w:t>
      </w:r>
      <w:r w:rsidR="00FB6C01">
        <w:rPr>
          <w:rFonts w:ascii="Verdana" w:hAnsi="Verdana"/>
        </w:rPr>
        <w:t>lar</w:t>
      </w:r>
      <w:proofErr w:type="spellEnd"/>
      <w:r w:rsidR="00FB6C01">
        <w:rPr>
          <w:rFonts w:ascii="Verdana" w:hAnsi="Verdana"/>
        </w:rPr>
        <w:t xml:space="preserve">, </w:t>
      </w:r>
      <w:proofErr w:type="spellStart"/>
      <w:r w:rsidR="00D34B23">
        <w:rPr>
          <w:rFonts w:ascii="Verdana" w:hAnsi="Verdana"/>
        </w:rPr>
        <w:t>Kancalı</w:t>
      </w:r>
      <w:proofErr w:type="spellEnd"/>
      <w:r w:rsidR="00D34B23">
        <w:rPr>
          <w:rFonts w:ascii="Verdana" w:hAnsi="Verdana"/>
        </w:rPr>
        <w:t xml:space="preserve"> </w:t>
      </w:r>
      <w:proofErr w:type="spellStart"/>
      <w:r w:rsidR="00D34B23">
        <w:rPr>
          <w:rFonts w:ascii="Verdana" w:hAnsi="Verdana"/>
        </w:rPr>
        <w:t>Slotsuz</w:t>
      </w:r>
      <w:proofErr w:type="spellEnd"/>
      <w:r w:rsidR="00D34B23">
        <w:rPr>
          <w:rFonts w:ascii="Verdana" w:hAnsi="Verdana"/>
        </w:rPr>
        <w:t xml:space="preserve"> Z, </w:t>
      </w:r>
      <w:proofErr w:type="spellStart"/>
      <w:r w:rsidR="00D34B23">
        <w:rPr>
          <w:rFonts w:ascii="Verdana" w:hAnsi="Verdana"/>
        </w:rPr>
        <w:t>Kancalı</w:t>
      </w:r>
      <w:proofErr w:type="spellEnd"/>
      <w:r w:rsidR="00D34B23">
        <w:rPr>
          <w:rFonts w:ascii="Verdana" w:hAnsi="Verdana"/>
        </w:rPr>
        <w:t xml:space="preserve"> </w:t>
      </w:r>
      <w:proofErr w:type="spellStart"/>
      <w:r w:rsidR="00D34B23">
        <w:rPr>
          <w:rFonts w:ascii="Verdana" w:hAnsi="Verdana"/>
        </w:rPr>
        <w:t>Slotlu</w:t>
      </w:r>
      <w:proofErr w:type="spellEnd"/>
      <w:r w:rsidR="00D34B23">
        <w:rPr>
          <w:rFonts w:ascii="Verdana" w:hAnsi="Verdana"/>
        </w:rPr>
        <w:t xml:space="preserve"> Z </w:t>
      </w:r>
      <w:proofErr w:type="spellStart"/>
      <w:r w:rsidR="00D34B23">
        <w:rPr>
          <w:rFonts w:ascii="Verdana" w:hAnsi="Verdana"/>
        </w:rPr>
        <w:t>ve</w:t>
      </w:r>
      <w:proofErr w:type="spellEnd"/>
      <w:r w:rsidR="00D34B23">
        <w:rPr>
          <w:rFonts w:ascii="Verdana" w:hAnsi="Verdana"/>
        </w:rPr>
        <w:t xml:space="preserve"> </w:t>
      </w:r>
      <w:proofErr w:type="spellStart"/>
      <w:r w:rsidR="00D34B23">
        <w:rPr>
          <w:rFonts w:ascii="Verdana" w:hAnsi="Verdana"/>
        </w:rPr>
        <w:t>Slotlu</w:t>
      </w:r>
      <w:proofErr w:type="spellEnd"/>
      <w:r w:rsidR="00D34B23">
        <w:rPr>
          <w:rFonts w:ascii="Verdana" w:hAnsi="Verdana"/>
        </w:rPr>
        <w:t xml:space="preserve"> </w:t>
      </w:r>
      <w:proofErr w:type="gramStart"/>
      <w:r w:rsidR="00D34B23">
        <w:rPr>
          <w:rFonts w:ascii="Verdana" w:hAnsi="Verdana"/>
        </w:rPr>
        <w:t xml:space="preserve">L  </w:t>
      </w:r>
      <w:proofErr w:type="spellStart"/>
      <w:r w:rsidR="00D34B23">
        <w:rPr>
          <w:rFonts w:ascii="Verdana" w:hAnsi="Verdana"/>
        </w:rPr>
        <w:t>profillerin</w:t>
      </w:r>
      <w:proofErr w:type="spellEnd"/>
      <w:proofErr w:type="gram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askı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sistemi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ve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aksesuarlar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yerinde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kontrol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edilir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ve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varsa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eksik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malzemeler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sipariş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edilmelidir</w:t>
      </w:r>
      <w:proofErr w:type="spellEnd"/>
      <w:r w:rsidR="00FB6C01">
        <w:rPr>
          <w:rFonts w:ascii="Verdana" w:hAnsi="Verdana"/>
        </w:rPr>
        <w:t>.</w:t>
      </w:r>
    </w:p>
    <w:p w:rsidR="008262E7" w:rsidRPr="0034165D" w:rsidRDefault="008262E7" w:rsidP="00EA5946">
      <w:pPr>
        <w:ind w:left="708"/>
        <w:jc w:val="both"/>
        <w:rPr>
          <w:rFonts w:ascii="Verdana" w:hAnsi="Verdana"/>
        </w:rPr>
      </w:pPr>
    </w:p>
    <w:p w:rsidR="0034165D" w:rsidRDefault="00FB6C01" w:rsidP="00EA5946">
      <w:pPr>
        <w:ind w:left="708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b</w:t>
      </w:r>
      <w:proofErr w:type="gramEnd"/>
      <w:r w:rsidR="00EA5946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proofErr w:type="spellStart"/>
      <w:r w:rsidR="00D34B23">
        <w:rPr>
          <w:rFonts w:ascii="Verdana" w:hAnsi="Verdana"/>
        </w:rPr>
        <w:t>Kancalı</w:t>
      </w:r>
      <w:proofErr w:type="spellEnd"/>
      <w:r w:rsidR="00D34B23">
        <w:rPr>
          <w:rFonts w:ascii="Verdana" w:hAnsi="Verdana"/>
        </w:rPr>
        <w:t xml:space="preserve"> </w:t>
      </w:r>
      <w:proofErr w:type="spellStart"/>
      <w:r w:rsidR="00D34B23">
        <w:rPr>
          <w:rFonts w:ascii="Verdana" w:hAnsi="Verdana"/>
        </w:rPr>
        <w:t>Slotsuz</w:t>
      </w:r>
      <w:proofErr w:type="spellEnd"/>
      <w:r w:rsidR="00D34B23">
        <w:rPr>
          <w:rFonts w:ascii="Verdana" w:hAnsi="Verdana"/>
        </w:rPr>
        <w:t xml:space="preserve"> Z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çıtaların</w:t>
      </w:r>
      <w:proofErr w:type="spellEnd"/>
      <w:r>
        <w:rPr>
          <w:rFonts w:ascii="Verdana" w:hAnsi="Verdana"/>
        </w:rPr>
        <w:t xml:space="preserve"> </w:t>
      </w:r>
      <w:proofErr w:type="spellStart"/>
      <w:r w:rsidR="00D34B23">
        <w:rPr>
          <w:rFonts w:ascii="Verdana" w:hAnsi="Verdana"/>
        </w:rPr>
        <w:t>üzerine</w:t>
      </w:r>
      <w:proofErr w:type="spellEnd"/>
      <w:r w:rsidR="00D34B23">
        <w:rPr>
          <w:rFonts w:ascii="Verdana" w:hAnsi="Verdana"/>
        </w:rPr>
        <w:t xml:space="preserve"> </w:t>
      </w:r>
      <w:proofErr w:type="spellStart"/>
      <w:r w:rsidR="00D34B23">
        <w:rPr>
          <w:rFonts w:ascii="Verdana" w:hAnsi="Verdana"/>
        </w:rPr>
        <w:t>vidalanır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istenilen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adette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çıta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araya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getirilerek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modüller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oluşturulur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Malzeme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hammadesine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göre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modülleri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çok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sayıda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çıtadan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oluşturulmamalıdır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aksi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halde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modül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çok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ağır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olabilir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yatay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düşey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taşıması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sonrasında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demontajı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zorlaşır</w:t>
      </w:r>
      <w:proofErr w:type="spellEnd"/>
      <w:r>
        <w:rPr>
          <w:rFonts w:ascii="Verdana" w:hAnsi="Verdana"/>
        </w:rPr>
        <w:t xml:space="preserve">. </w:t>
      </w:r>
    </w:p>
    <w:p w:rsidR="008262E7" w:rsidRPr="0034165D" w:rsidRDefault="008262E7" w:rsidP="00EA5946">
      <w:pPr>
        <w:ind w:left="708"/>
        <w:jc w:val="both"/>
        <w:rPr>
          <w:rFonts w:ascii="Verdana" w:hAnsi="Verdana"/>
        </w:rPr>
      </w:pPr>
    </w:p>
    <w:p w:rsidR="0034165D" w:rsidRDefault="008262E7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c.</w:t>
      </w:r>
      <w:r w:rsidR="00EA5946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Tavana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askı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DD7EA5">
        <w:rPr>
          <w:rFonts w:ascii="Verdana" w:hAnsi="Verdana"/>
        </w:rPr>
        <w:t>tijleri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aparatları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çelik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dübelle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ü</w:t>
      </w:r>
      <w:r w:rsidR="0016341F">
        <w:rPr>
          <w:rFonts w:ascii="Verdana" w:hAnsi="Verdana"/>
        </w:rPr>
        <w:t>st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döşemeye</w:t>
      </w:r>
      <w:proofErr w:type="spellEnd"/>
      <w:r w:rsidR="0016341F">
        <w:rPr>
          <w:rFonts w:ascii="Verdana" w:hAnsi="Verdana"/>
        </w:rPr>
        <w:t xml:space="preserve"> max 1200m</w:t>
      </w:r>
      <w:r w:rsidR="00FB6C01">
        <w:rPr>
          <w:rFonts w:ascii="Verdana" w:hAnsi="Verdana"/>
        </w:rPr>
        <w:t xml:space="preserve">m </w:t>
      </w:r>
      <w:proofErr w:type="spellStart"/>
      <w:r w:rsidR="00FB6C01">
        <w:rPr>
          <w:rFonts w:ascii="Verdana" w:hAnsi="Verdana"/>
        </w:rPr>
        <w:t>arayla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asılır</w:t>
      </w:r>
      <w:proofErr w:type="spellEnd"/>
      <w:r w:rsidR="00FB6C01">
        <w:rPr>
          <w:rFonts w:ascii="Verdana" w:hAnsi="Verdana"/>
        </w:rPr>
        <w:t xml:space="preserve">. Bu </w:t>
      </w:r>
      <w:proofErr w:type="spellStart"/>
      <w:r w:rsidR="00FB6C01">
        <w:rPr>
          <w:rFonts w:ascii="Verdana" w:hAnsi="Verdana"/>
        </w:rPr>
        <w:t>askı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apara</w:t>
      </w:r>
      <w:r w:rsidR="00DD7EA5">
        <w:rPr>
          <w:rFonts w:ascii="Verdana" w:hAnsi="Verdana"/>
        </w:rPr>
        <w:t>tlarına</w:t>
      </w:r>
      <w:proofErr w:type="spellEnd"/>
      <w:r w:rsidR="00DD7EA5">
        <w:rPr>
          <w:rFonts w:ascii="Verdana" w:hAnsi="Verdana"/>
        </w:rPr>
        <w:t xml:space="preserve"> </w:t>
      </w:r>
      <w:proofErr w:type="spellStart"/>
      <w:r w:rsidR="00DD7EA5">
        <w:rPr>
          <w:rFonts w:ascii="Verdana" w:hAnsi="Verdana"/>
        </w:rPr>
        <w:t>ana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taşıyıcı</w:t>
      </w:r>
      <w:proofErr w:type="spellEnd"/>
      <w:r w:rsidR="00DD7EA5">
        <w:rPr>
          <w:rFonts w:ascii="Verdana" w:hAnsi="Verdana"/>
        </w:rPr>
        <w:t xml:space="preserve"> </w:t>
      </w:r>
      <w:proofErr w:type="spellStart"/>
      <w:r w:rsidR="00DD7EA5">
        <w:rPr>
          <w:rFonts w:ascii="Verdana" w:hAnsi="Verdana"/>
        </w:rPr>
        <w:t>olan</w:t>
      </w:r>
      <w:proofErr w:type="spellEnd"/>
      <w:r w:rsidR="00DD7EA5">
        <w:rPr>
          <w:rFonts w:ascii="Verdana" w:hAnsi="Verdana"/>
        </w:rPr>
        <w:t xml:space="preserve"> </w:t>
      </w:r>
      <w:proofErr w:type="spellStart"/>
      <w:r w:rsidR="00DD7EA5">
        <w:rPr>
          <w:rFonts w:ascii="Verdana" w:hAnsi="Verdana"/>
        </w:rPr>
        <w:t>Slotlu</w:t>
      </w:r>
      <w:proofErr w:type="spellEnd"/>
      <w:r w:rsidR="00DD7EA5">
        <w:rPr>
          <w:rFonts w:ascii="Verdana" w:hAnsi="Verdana"/>
        </w:rPr>
        <w:t xml:space="preserve"> L </w:t>
      </w:r>
      <w:proofErr w:type="spellStart"/>
      <w:r w:rsidR="00DD7EA5">
        <w:rPr>
          <w:rFonts w:ascii="Verdana" w:hAnsi="Verdana"/>
        </w:rPr>
        <w:t>profille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bağ</w:t>
      </w:r>
      <w:r w:rsidR="00FB6C01">
        <w:rPr>
          <w:rFonts w:ascii="Verdana" w:hAnsi="Verdana"/>
        </w:rPr>
        <w:t>lanır</w:t>
      </w:r>
      <w:proofErr w:type="spellEnd"/>
      <w:r w:rsidR="00FB6C01">
        <w:rPr>
          <w:rFonts w:ascii="Verdana" w:hAnsi="Verdana"/>
        </w:rPr>
        <w:t xml:space="preserve">. İlk </w:t>
      </w:r>
      <w:proofErr w:type="spellStart"/>
      <w:r w:rsidR="00FB6C01">
        <w:rPr>
          <w:rFonts w:ascii="Verdana" w:hAnsi="Verdana"/>
        </w:rPr>
        <w:t>ana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tasıyıcının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duvardan</w:t>
      </w:r>
      <w:proofErr w:type="spellEnd"/>
      <w:r w:rsidR="00FB6C01">
        <w:rPr>
          <w:rFonts w:ascii="Verdana" w:hAnsi="Verdana"/>
        </w:rPr>
        <w:t xml:space="preserve"> max 45</w:t>
      </w:r>
      <w:r w:rsidR="0016341F">
        <w:rPr>
          <w:rFonts w:ascii="Verdana" w:hAnsi="Verdana"/>
        </w:rPr>
        <w:t>0mm</w:t>
      </w:r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mesafede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asılmış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olmasına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dikkat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edilmelidir</w:t>
      </w:r>
      <w:proofErr w:type="spellEnd"/>
      <w:r w:rsidR="00FB6C01">
        <w:rPr>
          <w:rFonts w:ascii="Verdana" w:hAnsi="Verdana"/>
        </w:rPr>
        <w:t xml:space="preserve">. </w:t>
      </w:r>
    </w:p>
    <w:p w:rsidR="008262E7" w:rsidRPr="0034165D" w:rsidRDefault="008262E7" w:rsidP="00EA5946">
      <w:pPr>
        <w:ind w:left="708"/>
        <w:jc w:val="both"/>
        <w:rPr>
          <w:rFonts w:ascii="Verdana" w:hAnsi="Verdana"/>
        </w:rPr>
      </w:pPr>
    </w:p>
    <w:p w:rsidR="008262E7" w:rsidRPr="0034165D" w:rsidRDefault="008262E7" w:rsidP="00E23F5B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EA5946">
        <w:rPr>
          <w:rFonts w:ascii="Verdana" w:hAnsi="Verdana"/>
        </w:rPr>
        <w:t xml:space="preserve">. </w:t>
      </w:r>
      <w:proofErr w:type="spellStart"/>
      <w:r w:rsidR="00E23F5B">
        <w:rPr>
          <w:rFonts w:ascii="Verdana" w:hAnsi="Verdana"/>
        </w:rPr>
        <w:t>Önceden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yerinde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hazırlanmış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ahşap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modüller</w:t>
      </w:r>
      <w:proofErr w:type="spellEnd"/>
      <w:r w:rsidR="00E23F5B">
        <w:rPr>
          <w:rFonts w:ascii="Verdana" w:hAnsi="Verdana"/>
        </w:rPr>
        <w:t xml:space="preserve">, </w:t>
      </w:r>
      <w:proofErr w:type="spellStart"/>
      <w:r w:rsidR="00DD7EA5">
        <w:rPr>
          <w:rFonts w:ascii="Verdana" w:hAnsi="Verdana"/>
        </w:rPr>
        <w:t>Slotlu</w:t>
      </w:r>
      <w:proofErr w:type="spellEnd"/>
      <w:r w:rsidR="00DD7EA5">
        <w:rPr>
          <w:rFonts w:ascii="Verdana" w:hAnsi="Verdana"/>
        </w:rPr>
        <w:t xml:space="preserve"> </w:t>
      </w:r>
      <w:proofErr w:type="spellStart"/>
      <w:r w:rsidR="00DD7EA5">
        <w:rPr>
          <w:rFonts w:ascii="Verdana" w:hAnsi="Verdana"/>
        </w:rPr>
        <w:t>L’ye</w:t>
      </w:r>
      <w:proofErr w:type="spellEnd"/>
      <w:r w:rsidR="00DD7EA5">
        <w:rPr>
          <w:rFonts w:ascii="Verdana" w:hAnsi="Verdana"/>
        </w:rPr>
        <w:t xml:space="preserve"> </w:t>
      </w:r>
      <w:proofErr w:type="spellStart"/>
      <w:r w:rsidR="00DD7EA5">
        <w:rPr>
          <w:rFonts w:ascii="Verdana" w:hAnsi="Verdana"/>
        </w:rPr>
        <w:t>civatalanmış</w:t>
      </w:r>
      <w:proofErr w:type="spellEnd"/>
      <w:r w:rsidR="00DD7EA5">
        <w:rPr>
          <w:rFonts w:ascii="Verdana" w:hAnsi="Verdana"/>
        </w:rPr>
        <w:t xml:space="preserve"> </w:t>
      </w:r>
      <w:proofErr w:type="spellStart"/>
      <w:r w:rsidR="00DD7EA5">
        <w:rPr>
          <w:rFonts w:ascii="Verdana" w:hAnsi="Verdana"/>
        </w:rPr>
        <w:t>Kancalı</w:t>
      </w:r>
      <w:proofErr w:type="spellEnd"/>
      <w:r w:rsidR="00DD7EA5">
        <w:rPr>
          <w:rFonts w:ascii="Verdana" w:hAnsi="Verdana"/>
        </w:rPr>
        <w:t xml:space="preserve"> </w:t>
      </w:r>
      <w:proofErr w:type="spellStart"/>
      <w:r w:rsidR="00DD7EA5">
        <w:rPr>
          <w:rFonts w:ascii="Verdana" w:hAnsi="Verdana"/>
        </w:rPr>
        <w:t>Slotlu</w:t>
      </w:r>
      <w:proofErr w:type="spellEnd"/>
      <w:r w:rsidR="00DD7EA5">
        <w:rPr>
          <w:rFonts w:ascii="Verdana" w:hAnsi="Verdana"/>
        </w:rPr>
        <w:t xml:space="preserve"> Z’ ye hook-on system </w:t>
      </w:r>
      <w:proofErr w:type="spellStart"/>
      <w:r w:rsidR="00DD7EA5">
        <w:rPr>
          <w:rFonts w:ascii="Verdana" w:hAnsi="Verdana"/>
        </w:rPr>
        <w:t>ile</w:t>
      </w:r>
      <w:proofErr w:type="spellEnd"/>
      <w:r w:rsidR="00DD7EA5">
        <w:rPr>
          <w:rFonts w:ascii="Verdana" w:hAnsi="Verdana"/>
        </w:rPr>
        <w:t xml:space="preserve"> </w:t>
      </w:r>
      <w:proofErr w:type="spellStart"/>
      <w:r w:rsidR="00DD7EA5">
        <w:rPr>
          <w:rFonts w:ascii="Verdana" w:hAnsi="Verdana"/>
        </w:rPr>
        <w:t>asılır</w:t>
      </w:r>
      <w:proofErr w:type="spellEnd"/>
      <w:r w:rsidR="00DD7EA5">
        <w:rPr>
          <w:rFonts w:ascii="Verdana" w:hAnsi="Verdana"/>
        </w:rPr>
        <w:t>.</w:t>
      </w:r>
    </w:p>
    <w:p w:rsidR="0034165D" w:rsidRDefault="008262E7" w:rsidP="00EA5946">
      <w:pPr>
        <w:ind w:left="708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e</w:t>
      </w:r>
      <w:proofErr w:type="gramEnd"/>
      <w:r w:rsidR="00EA5946">
        <w:rPr>
          <w:rFonts w:ascii="Verdana" w:hAnsi="Verdana"/>
        </w:rPr>
        <w:t xml:space="preserve">. </w:t>
      </w:r>
      <w:proofErr w:type="spellStart"/>
      <w:r w:rsidR="00E23F5B">
        <w:rPr>
          <w:rFonts w:ascii="Verdana" w:hAnsi="Verdana"/>
        </w:rPr>
        <w:t>İmalatta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p</w:t>
      </w:r>
      <w:r w:rsidR="0034165D" w:rsidRPr="0034165D">
        <w:rPr>
          <w:rFonts w:ascii="Verdana" w:hAnsi="Verdana"/>
        </w:rPr>
        <w:t>erçin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vidabaşı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görünmemelidir</w:t>
      </w:r>
      <w:proofErr w:type="spellEnd"/>
      <w:r w:rsidR="0034165D" w:rsidRPr="0034165D">
        <w:rPr>
          <w:rFonts w:ascii="Verdana" w:hAnsi="Verdana"/>
        </w:rPr>
        <w:t>.</w:t>
      </w:r>
    </w:p>
    <w:p w:rsidR="008262E7" w:rsidRPr="0034165D" w:rsidRDefault="008262E7" w:rsidP="00EA5946">
      <w:pPr>
        <w:ind w:left="708"/>
        <w:jc w:val="both"/>
        <w:rPr>
          <w:rFonts w:ascii="Verdana" w:hAnsi="Verdana"/>
        </w:rPr>
      </w:pPr>
    </w:p>
    <w:p w:rsidR="0034165D" w:rsidRDefault="008262E7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f</w:t>
      </w:r>
      <w:r w:rsidR="00E23F5B">
        <w:rPr>
          <w:rFonts w:ascii="Verdana" w:hAnsi="Verdana"/>
        </w:rPr>
        <w:t xml:space="preserve">. </w:t>
      </w:r>
      <w:proofErr w:type="spellStart"/>
      <w:r w:rsidR="0034165D" w:rsidRPr="0034165D">
        <w:rPr>
          <w:rFonts w:ascii="Verdana" w:hAnsi="Verdana"/>
        </w:rPr>
        <w:t>Montaj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sırasında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elektrik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mekanik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sisteme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bağlantı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yapılmayacaktır</w:t>
      </w:r>
      <w:proofErr w:type="spellEnd"/>
      <w:r w:rsidR="0034165D" w:rsidRPr="0034165D">
        <w:rPr>
          <w:rFonts w:ascii="Verdana" w:hAnsi="Verdana"/>
        </w:rPr>
        <w:t>.</w:t>
      </w:r>
    </w:p>
    <w:p w:rsidR="008262E7" w:rsidRPr="0034165D" w:rsidRDefault="008262E7" w:rsidP="00EA5946">
      <w:pPr>
        <w:ind w:left="708"/>
        <w:jc w:val="both"/>
        <w:rPr>
          <w:rFonts w:ascii="Verdana" w:hAnsi="Verdana"/>
        </w:rPr>
      </w:pPr>
    </w:p>
    <w:p w:rsidR="0034165D" w:rsidRPr="0034165D" w:rsidRDefault="008262E7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g</w:t>
      </w:r>
      <w:r w:rsidR="00E23F5B">
        <w:rPr>
          <w:rFonts w:ascii="Verdana" w:hAnsi="Verdana"/>
        </w:rPr>
        <w:t xml:space="preserve">. </w:t>
      </w:r>
      <w:proofErr w:type="spellStart"/>
      <w:r w:rsidR="0034165D" w:rsidRPr="0034165D">
        <w:rPr>
          <w:rFonts w:ascii="Verdana" w:hAnsi="Verdana"/>
        </w:rPr>
        <w:t>Tesisat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menfezleri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armatürle</w:t>
      </w:r>
      <w:r w:rsidR="00E23F5B">
        <w:rPr>
          <w:rFonts w:ascii="Verdana" w:hAnsi="Verdana"/>
        </w:rPr>
        <w:t>r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yerlerine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yerleştirilecektir</w:t>
      </w:r>
      <w:proofErr w:type="spellEnd"/>
      <w:r w:rsidR="00E23F5B">
        <w:rPr>
          <w:rFonts w:ascii="Verdana" w:hAnsi="Verdana"/>
        </w:rPr>
        <w:t xml:space="preserve">. </w:t>
      </w:r>
      <w:r w:rsidR="0034165D" w:rsidRPr="0034165D">
        <w:rPr>
          <w:rFonts w:ascii="Verdana" w:hAnsi="Verdana"/>
        </w:rPr>
        <w:t>(</w:t>
      </w:r>
      <w:proofErr w:type="spellStart"/>
      <w:r w:rsidR="0034165D" w:rsidRPr="0034165D">
        <w:rPr>
          <w:rFonts w:ascii="Verdana" w:hAnsi="Verdana"/>
        </w:rPr>
        <w:t>Boşluklar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ilgili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yüklenicilerin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isteklerine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uygun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bırakılacaktır</w:t>
      </w:r>
      <w:proofErr w:type="spellEnd"/>
      <w:r w:rsidR="0034165D" w:rsidRPr="0034165D">
        <w:rPr>
          <w:rFonts w:ascii="Verdana" w:hAnsi="Verdana"/>
        </w:rPr>
        <w:t>.)</w:t>
      </w:r>
    </w:p>
    <w:p w:rsidR="008C6389" w:rsidRPr="00C730B1" w:rsidRDefault="008262E7" w:rsidP="008262E7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h</w:t>
      </w:r>
      <w:r w:rsidR="00EA5946">
        <w:rPr>
          <w:rFonts w:ascii="Verdana" w:hAnsi="Verdana"/>
        </w:rPr>
        <w:t xml:space="preserve">. </w:t>
      </w:r>
      <w:proofErr w:type="spellStart"/>
      <w:r w:rsidR="0034165D" w:rsidRPr="0034165D">
        <w:rPr>
          <w:rFonts w:ascii="Verdana" w:hAnsi="Verdana"/>
        </w:rPr>
        <w:t>Tavanda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tesisat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armatür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deliklerinin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açılması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yüklenici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kapsamındadır</w:t>
      </w:r>
      <w:proofErr w:type="spellEnd"/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4670FF" w:rsidP="00E23F5B">
      <w:pPr>
        <w:pStyle w:val="ListeParagraf"/>
        <w:numPr>
          <w:ilvl w:val="1"/>
          <w:numId w:val="7"/>
        </w:numPr>
        <w:jc w:val="both"/>
        <w:rPr>
          <w:rFonts w:ascii="Verdana" w:hAnsi="Verdana"/>
          <w:i/>
        </w:rPr>
      </w:pPr>
      <w:r w:rsidRPr="00E23F5B">
        <w:rPr>
          <w:rFonts w:ascii="Verdana" w:hAnsi="Verdana"/>
          <w:i/>
        </w:rPr>
        <w:t xml:space="preserve">GÖRSEL </w:t>
      </w:r>
    </w:p>
    <w:p w:rsidR="00017EDB" w:rsidRPr="00E23F5B" w:rsidRDefault="00017EDB" w:rsidP="00017EDB">
      <w:pPr>
        <w:pStyle w:val="ListeParagraf"/>
        <w:jc w:val="both"/>
        <w:rPr>
          <w:rFonts w:ascii="Verdana" w:hAnsi="Verdana"/>
          <w:i/>
        </w:rPr>
      </w:pPr>
    </w:p>
    <w:p w:rsidR="00E23F5B" w:rsidRDefault="003B30AC" w:rsidP="00C730B1">
      <w:pPr>
        <w:jc w:val="both"/>
        <w:rPr>
          <w:rFonts w:ascii="Verdana" w:hAnsi="Verdana"/>
          <w:i/>
        </w:rPr>
      </w:pPr>
      <w:r>
        <w:object w:dxaOrig="4320" w:dyaOrig="2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297pt" o:ole="">
            <v:imagedata r:id="rId7" o:title="" croptop="23835f" cropbottom="31528f" cropleft="28400f" cropright="29457f"/>
          </v:shape>
          <o:OLEObject Type="Embed" ProgID="AutoCAD.Drawing.21" ShapeID="_x0000_i1025" DrawAspect="Content" ObjectID="_1550849630" r:id="rId8"/>
        </w:object>
      </w:r>
    </w:p>
    <w:p w:rsidR="00E23F5B" w:rsidRDefault="004E3F3A" w:rsidP="004E3F3A">
      <w:pPr>
        <w:ind w:firstLine="708"/>
        <w:jc w:val="both"/>
        <w:rPr>
          <w:rFonts w:ascii="Verdana" w:hAnsi="Verdana"/>
          <w:i/>
        </w:rPr>
      </w:pPr>
      <w:r>
        <w:rPr>
          <w:rFonts w:ascii="Verdana" w:hAnsi="Verdana"/>
          <w:noProof/>
          <w:lang w:val="tr-TR" w:eastAsia="tr-TR"/>
        </w:rPr>
        <w:t xml:space="preserve"> </w:t>
      </w:r>
      <w:r>
        <w:rPr>
          <w:rFonts w:ascii="Verdana" w:hAnsi="Verdana"/>
          <w:noProof/>
          <w:lang w:val="tr-TR" w:eastAsia="tr-TR"/>
        </w:rPr>
        <w:tab/>
      </w:r>
      <w:r>
        <w:rPr>
          <w:rFonts w:ascii="Verdana" w:hAnsi="Verdana"/>
          <w:noProof/>
          <w:lang w:val="tr-TR" w:eastAsia="tr-TR"/>
        </w:rPr>
        <w:tab/>
      </w:r>
    </w:p>
    <w:p w:rsidR="004E3F3A" w:rsidRDefault="00E23F5B" w:rsidP="004E3F3A">
      <w:pPr>
        <w:pStyle w:val="ListeParagraf"/>
        <w:ind w:left="0" w:firstLine="708"/>
        <w:jc w:val="both"/>
        <w:rPr>
          <w:rFonts w:ascii="Verdana" w:hAnsi="Verdana"/>
          <w:i/>
          <w:sz w:val="16"/>
          <w:szCs w:val="16"/>
        </w:rPr>
      </w:pPr>
      <w:r w:rsidRPr="004E3F3A">
        <w:rPr>
          <w:rFonts w:ascii="Verdana" w:hAnsi="Verdana"/>
          <w:i/>
          <w:sz w:val="16"/>
          <w:szCs w:val="16"/>
        </w:rPr>
        <w:t>1-</w:t>
      </w:r>
      <w:r w:rsidR="003B30AC">
        <w:rPr>
          <w:rFonts w:ascii="Verdana" w:hAnsi="Verdana"/>
          <w:i/>
          <w:sz w:val="16"/>
          <w:szCs w:val="16"/>
        </w:rPr>
        <w:t>Askı tiji</w:t>
      </w:r>
      <w:bookmarkStart w:id="0" w:name="_GoBack"/>
      <w:bookmarkEnd w:id="0"/>
      <w:r w:rsidRPr="004E3F3A">
        <w:rPr>
          <w:rFonts w:ascii="Verdana" w:hAnsi="Verdana"/>
          <w:i/>
          <w:sz w:val="16"/>
          <w:szCs w:val="16"/>
        </w:rPr>
        <w:t xml:space="preserve"> </w:t>
      </w:r>
    </w:p>
    <w:p w:rsidR="004E3F3A" w:rsidRDefault="00AB2149" w:rsidP="004E3F3A">
      <w:pPr>
        <w:pStyle w:val="ListeParagraf"/>
        <w:ind w:left="0" w:firstLine="708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2-Ana </w:t>
      </w:r>
      <w:proofErr w:type="spellStart"/>
      <w:r>
        <w:rPr>
          <w:rFonts w:ascii="Verdana" w:hAnsi="Verdana"/>
          <w:i/>
          <w:sz w:val="16"/>
          <w:szCs w:val="16"/>
        </w:rPr>
        <w:t>taşıyıcı</w:t>
      </w:r>
      <w:proofErr w:type="spellEnd"/>
      <w:r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="003B30AC">
        <w:rPr>
          <w:rFonts w:ascii="Verdana" w:hAnsi="Verdana"/>
          <w:i/>
          <w:sz w:val="16"/>
          <w:szCs w:val="16"/>
        </w:rPr>
        <w:t>Slotlu</w:t>
      </w:r>
      <w:proofErr w:type="spellEnd"/>
      <w:r w:rsidR="003B30AC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L</w:t>
      </w:r>
      <w:r w:rsidR="00E23F5B" w:rsidRPr="004E3F3A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="00E23F5B" w:rsidRPr="004E3F3A">
        <w:rPr>
          <w:rFonts w:ascii="Verdana" w:hAnsi="Verdana"/>
          <w:i/>
          <w:sz w:val="16"/>
          <w:szCs w:val="16"/>
        </w:rPr>
        <w:t>profil</w:t>
      </w:r>
      <w:proofErr w:type="spellEnd"/>
      <w:r w:rsidR="00E23F5B" w:rsidRPr="004E3F3A">
        <w:rPr>
          <w:rFonts w:ascii="Verdana" w:hAnsi="Verdana"/>
          <w:i/>
          <w:sz w:val="16"/>
          <w:szCs w:val="16"/>
        </w:rPr>
        <w:t xml:space="preserve"> </w:t>
      </w:r>
    </w:p>
    <w:p w:rsidR="004E3F3A" w:rsidRPr="004E3F3A" w:rsidRDefault="00E23F5B" w:rsidP="004E3F3A">
      <w:pPr>
        <w:pStyle w:val="ListeParagraf"/>
        <w:ind w:left="0" w:firstLine="708"/>
        <w:jc w:val="both"/>
        <w:rPr>
          <w:rFonts w:ascii="Verdana" w:hAnsi="Verdana"/>
          <w:i/>
          <w:sz w:val="16"/>
          <w:szCs w:val="16"/>
        </w:rPr>
      </w:pPr>
      <w:r w:rsidRPr="004E3F3A">
        <w:rPr>
          <w:rFonts w:ascii="Verdana" w:hAnsi="Verdana"/>
          <w:i/>
          <w:sz w:val="16"/>
          <w:szCs w:val="16"/>
        </w:rPr>
        <w:t>3-</w:t>
      </w:r>
      <w:r w:rsidR="003B30AC">
        <w:rPr>
          <w:rFonts w:ascii="Verdana" w:hAnsi="Verdana"/>
          <w:i/>
          <w:sz w:val="16"/>
          <w:szCs w:val="16"/>
        </w:rPr>
        <w:t xml:space="preserve">Kancalı </w:t>
      </w:r>
      <w:proofErr w:type="spellStart"/>
      <w:r w:rsidR="003B30AC">
        <w:rPr>
          <w:rFonts w:ascii="Verdana" w:hAnsi="Verdana"/>
          <w:i/>
          <w:sz w:val="16"/>
          <w:szCs w:val="16"/>
        </w:rPr>
        <w:t>Slotlu</w:t>
      </w:r>
      <w:proofErr w:type="spellEnd"/>
      <w:r w:rsidR="003B30AC">
        <w:rPr>
          <w:rFonts w:ascii="Verdana" w:hAnsi="Verdana"/>
          <w:i/>
          <w:sz w:val="16"/>
          <w:szCs w:val="16"/>
        </w:rPr>
        <w:t xml:space="preserve"> Z</w:t>
      </w:r>
      <w:r w:rsidRPr="004E3F3A">
        <w:rPr>
          <w:rFonts w:ascii="Verdana" w:hAnsi="Verdana"/>
          <w:i/>
          <w:sz w:val="16"/>
          <w:szCs w:val="16"/>
        </w:rPr>
        <w:t xml:space="preserve"> </w:t>
      </w:r>
    </w:p>
    <w:p w:rsidR="004E3F3A" w:rsidRDefault="00E23F5B" w:rsidP="004E3F3A">
      <w:pPr>
        <w:pStyle w:val="ListeParagraf"/>
        <w:ind w:left="0" w:firstLine="708"/>
        <w:jc w:val="both"/>
        <w:rPr>
          <w:rFonts w:ascii="Verdana" w:hAnsi="Verdana"/>
          <w:i/>
          <w:sz w:val="16"/>
          <w:szCs w:val="16"/>
        </w:rPr>
      </w:pPr>
      <w:r w:rsidRPr="004E3F3A">
        <w:rPr>
          <w:rFonts w:ascii="Verdana" w:hAnsi="Verdana"/>
          <w:i/>
          <w:sz w:val="16"/>
          <w:szCs w:val="16"/>
        </w:rPr>
        <w:t>4-</w:t>
      </w:r>
      <w:r w:rsidR="003B30AC" w:rsidRPr="003B30AC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="003B30AC">
        <w:rPr>
          <w:rFonts w:ascii="Verdana" w:hAnsi="Verdana"/>
          <w:i/>
          <w:sz w:val="16"/>
          <w:szCs w:val="16"/>
        </w:rPr>
        <w:t>Kan</w:t>
      </w:r>
      <w:r w:rsidR="003B30AC">
        <w:rPr>
          <w:rFonts w:ascii="Verdana" w:hAnsi="Verdana"/>
          <w:i/>
          <w:sz w:val="16"/>
          <w:szCs w:val="16"/>
        </w:rPr>
        <w:t>calı</w:t>
      </w:r>
      <w:proofErr w:type="spellEnd"/>
      <w:r w:rsidR="003B30AC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="003B30AC">
        <w:rPr>
          <w:rFonts w:ascii="Verdana" w:hAnsi="Verdana"/>
          <w:i/>
          <w:sz w:val="16"/>
          <w:szCs w:val="16"/>
        </w:rPr>
        <w:t>Slotsuz</w:t>
      </w:r>
      <w:proofErr w:type="spellEnd"/>
      <w:r w:rsidR="003B30AC">
        <w:rPr>
          <w:rFonts w:ascii="Verdana" w:hAnsi="Verdana"/>
          <w:i/>
          <w:sz w:val="16"/>
          <w:szCs w:val="16"/>
        </w:rPr>
        <w:t xml:space="preserve"> Z</w:t>
      </w:r>
    </w:p>
    <w:p w:rsidR="004670FF" w:rsidRDefault="00E23F5B" w:rsidP="004E3F3A">
      <w:pPr>
        <w:pStyle w:val="ListeParagraf"/>
        <w:ind w:left="0" w:firstLine="708"/>
        <w:jc w:val="both"/>
        <w:rPr>
          <w:rFonts w:ascii="Verdana" w:hAnsi="Verdana"/>
          <w:i/>
          <w:sz w:val="16"/>
          <w:szCs w:val="16"/>
        </w:rPr>
      </w:pPr>
      <w:r w:rsidRPr="004E3F3A">
        <w:rPr>
          <w:rFonts w:ascii="Verdana" w:hAnsi="Verdana"/>
          <w:i/>
          <w:sz w:val="16"/>
          <w:szCs w:val="16"/>
        </w:rPr>
        <w:t xml:space="preserve">5-Ahşap </w:t>
      </w:r>
      <w:proofErr w:type="spellStart"/>
      <w:r w:rsidRPr="004E3F3A">
        <w:rPr>
          <w:rFonts w:ascii="Verdana" w:hAnsi="Verdana"/>
          <w:i/>
          <w:sz w:val="16"/>
          <w:szCs w:val="16"/>
        </w:rPr>
        <w:t>çıtalar</w:t>
      </w:r>
      <w:proofErr w:type="spellEnd"/>
    </w:p>
    <w:p w:rsidR="004E3F3A" w:rsidRDefault="004E3F3A" w:rsidP="004E3F3A">
      <w:pPr>
        <w:pStyle w:val="ListeParagraf"/>
        <w:ind w:left="0" w:firstLine="708"/>
        <w:jc w:val="both"/>
        <w:rPr>
          <w:rFonts w:ascii="Verdana" w:hAnsi="Verdana"/>
          <w:i/>
          <w:sz w:val="16"/>
          <w:szCs w:val="16"/>
        </w:rPr>
      </w:pPr>
    </w:p>
    <w:p w:rsidR="004E3F3A" w:rsidRPr="004E3F3A" w:rsidRDefault="004E3F3A" w:rsidP="004E3F3A">
      <w:pPr>
        <w:pStyle w:val="ListeParagraf"/>
        <w:ind w:left="0" w:firstLine="708"/>
        <w:jc w:val="both"/>
        <w:rPr>
          <w:rFonts w:ascii="Verdana" w:hAnsi="Verdana"/>
          <w:i/>
          <w:sz w:val="16"/>
          <w:szCs w:val="16"/>
        </w:rPr>
      </w:pPr>
    </w:p>
    <w:p w:rsidR="004E3F3A" w:rsidRPr="00E23F5B" w:rsidRDefault="004E3F3A" w:rsidP="004E3F3A">
      <w:pPr>
        <w:pStyle w:val="ListeParagraf"/>
        <w:ind w:left="0" w:firstLine="708"/>
        <w:jc w:val="both"/>
        <w:rPr>
          <w:rFonts w:ascii="Verdana" w:hAnsi="Verdana"/>
          <w:i/>
        </w:rPr>
      </w:pPr>
    </w:p>
    <w:p w:rsidR="008262E7" w:rsidRDefault="008262E7" w:rsidP="004E3F3A">
      <w:pPr>
        <w:jc w:val="center"/>
        <w:rPr>
          <w:rFonts w:ascii="Verdana" w:hAnsi="Verdana"/>
          <w:i/>
          <w:noProof/>
          <w:lang w:val="tr-TR" w:eastAsia="tr-TR"/>
        </w:rPr>
      </w:pPr>
    </w:p>
    <w:p w:rsidR="00E23F5B" w:rsidRPr="00C730B1" w:rsidRDefault="00E23F5B" w:rsidP="004E3F3A">
      <w:pPr>
        <w:jc w:val="center"/>
        <w:rPr>
          <w:rFonts w:ascii="Verdana" w:hAnsi="Verdana"/>
          <w:i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sectPr w:rsidR="008C6389" w:rsidRPr="00C730B1" w:rsidSect="007A4FDD">
      <w:headerReference w:type="default" r:id="rId9"/>
      <w:footerReference w:type="default" r:id="rId10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13E" w:rsidRDefault="00BD613E">
      <w:r>
        <w:separator/>
      </w:r>
    </w:p>
  </w:endnote>
  <w:endnote w:type="continuationSeparator" w:id="0">
    <w:p w:rsidR="00BD613E" w:rsidRDefault="00BD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552" w:rsidRPr="00B736B0" w:rsidRDefault="00D22552" w:rsidP="00B736B0">
    <w:pPr>
      <w:pStyle w:val="Altbilgi"/>
      <w:pBdr>
        <w:bottom w:val="single" w:sz="6" w:space="1" w:color="auto"/>
      </w:pBdr>
      <w:rPr>
        <w:rFonts w:ascii="Verdana" w:hAnsi="Verdana"/>
        <w:sz w:val="18"/>
        <w:szCs w:val="18"/>
        <w:lang w:val="nl-NL"/>
      </w:rPr>
    </w:pPr>
    <w:r w:rsidRPr="00B736B0">
      <w:rPr>
        <w:rFonts w:ascii="Verdana" w:hAnsi="Verdana"/>
        <w:sz w:val="18"/>
        <w:szCs w:val="18"/>
        <w:lang w:val="nl-NL"/>
      </w:rPr>
      <w:t xml:space="preserve">Deckon Asma Tavan Sistemleri </w:t>
    </w:r>
    <w:r>
      <w:rPr>
        <w:lang w:val="nl-NL"/>
      </w:rPr>
      <w:tab/>
    </w:r>
    <w:r w:rsidRPr="00C730B1">
      <w:rPr>
        <w:rStyle w:val="SayfaNumaras"/>
        <w:rFonts w:ascii="Verdana" w:hAnsi="Verdana"/>
      </w:rPr>
      <w:fldChar w:fldCharType="begin"/>
    </w:r>
    <w:r w:rsidRPr="00C730B1">
      <w:rPr>
        <w:rStyle w:val="SayfaNumaras"/>
        <w:rFonts w:ascii="Verdana" w:hAnsi="Verdana"/>
      </w:rPr>
      <w:instrText xml:space="preserve"> PAGE </w:instrText>
    </w:r>
    <w:r w:rsidRPr="00C730B1">
      <w:rPr>
        <w:rStyle w:val="SayfaNumaras"/>
        <w:rFonts w:ascii="Verdana" w:hAnsi="Verdana"/>
      </w:rPr>
      <w:fldChar w:fldCharType="separate"/>
    </w:r>
    <w:r w:rsidR="00920459">
      <w:rPr>
        <w:rStyle w:val="SayfaNumaras"/>
        <w:rFonts w:ascii="Verdana" w:hAnsi="Verdana"/>
        <w:noProof/>
      </w:rPr>
      <w:t>1</w:t>
    </w:r>
    <w:r w:rsidRPr="00C730B1">
      <w:rPr>
        <w:rStyle w:val="SayfaNumaras"/>
        <w:rFonts w:ascii="Verdana" w:hAnsi="Verdana"/>
      </w:rPr>
      <w:fldChar w:fldCharType="end"/>
    </w:r>
    <w:r w:rsidRPr="00C730B1">
      <w:rPr>
        <w:rStyle w:val="SayfaNumaras"/>
        <w:rFonts w:ascii="Verdana" w:hAnsi="Verdana"/>
      </w:rPr>
      <w:t>/</w:t>
    </w:r>
    <w:r w:rsidRPr="00C730B1">
      <w:rPr>
        <w:rStyle w:val="SayfaNumaras"/>
        <w:rFonts w:ascii="Verdana" w:hAnsi="Verdana"/>
      </w:rPr>
      <w:fldChar w:fldCharType="begin"/>
    </w:r>
    <w:r w:rsidRPr="00C730B1">
      <w:rPr>
        <w:rStyle w:val="SayfaNumaras"/>
        <w:rFonts w:ascii="Verdana" w:hAnsi="Verdana"/>
      </w:rPr>
      <w:instrText xml:space="preserve"> NUMPAGES </w:instrText>
    </w:r>
    <w:r w:rsidRPr="00C730B1">
      <w:rPr>
        <w:rStyle w:val="SayfaNumaras"/>
        <w:rFonts w:ascii="Verdana" w:hAnsi="Verdana"/>
      </w:rPr>
      <w:fldChar w:fldCharType="separate"/>
    </w:r>
    <w:r w:rsidR="00920459">
      <w:rPr>
        <w:rStyle w:val="SayfaNumaras"/>
        <w:rFonts w:ascii="Verdana" w:hAnsi="Verdana"/>
        <w:noProof/>
      </w:rPr>
      <w:t>3</w:t>
    </w:r>
    <w:r w:rsidRPr="00C730B1">
      <w:rPr>
        <w:rStyle w:val="SayfaNumaras"/>
        <w:rFonts w:ascii="Verdana" w:hAnsi="Verdana"/>
      </w:rPr>
      <w:fldChar w:fldCharType="end"/>
    </w:r>
    <w:r w:rsidRPr="00C730B1">
      <w:rPr>
        <w:rStyle w:val="SayfaNumaras"/>
        <w:rFonts w:ascii="Verdana" w:hAnsi="Verdana"/>
      </w:rPr>
      <w:tab/>
    </w:r>
    <w:r w:rsidRPr="00C730B1">
      <w:rPr>
        <w:rStyle w:val="SayfaNumaras"/>
        <w:rFonts w:ascii="Verdana" w:hAnsi="Verdana"/>
      </w:rPr>
      <w:fldChar w:fldCharType="begin"/>
    </w:r>
    <w:r w:rsidRPr="00C730B1">
      <w:rPr>
        <w:rStyle w:val="SayfaNumaras"/>
        <w:rFonts w:ascii="Verdana" w:hAnsi="Verdana"/>
      </w:rPr>
      <w:instrText xml:space="preserve"> DATE \@ "dd/MM/yyyy" </w:instrText>
    </w:r>
    <w:r w:rsidRPr="00C730B1">
      <w:rPr>
        <w:rStyle w:val="SayfaNumaras"/>
        <w:rFonts w:ascii="Verdana" w:hAnsi="Verdana"/>
      </w:rPr>
      <w:fldChar w:fldCharType="separate"/>
    </w:r>
    <w:r w:rsidR="00920459">
      <w:rPr>
        <w:rStyle w:val="SayfaNumaras"/>
        <w:rFonts w:ascii="Verdana" w:hAnsi="Verdana"/>
        <w:noProof/>
      </w:rPr>
      <w:t>12/03/2017</w:t>
    </w:r>
    <w:r w:rsidRPr="00C730B1">
      <w:rPr>
        <w:rStyle w:val="SayfaNumaras"/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13E" w:rsidRDefault="00BD613E">
      <w:r>
        <w:separator/>
      </w:r>
    </w:p>
  </w:footnote>
  <w:footnote w:type="continuationSeparator" w:id="0">
    <w:p w:rsidR="00BD613E" w:rsidRDefault="00BD6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552" w:rsidRPr="00C730B1" w:rsidRDefault="00D22552">
    <w:pPr>
      <w:pStyle w:val="stbilgi"/>
      <w:rPr>
        <w:rFonts w:ascii="Verdana" w:hAnsi="Verdana"/>
        <w:u w:val="single"/>
        <w:lang w:val="en-US"/>
      </w:rPr>
    </w:pPr>
    <w:proofErr w:type="spellStart"/>
    <w:r>
      <w:rPr>
        <w:rFonts w:ascii="Verdana" w:hAnsi="Verdana"/>
        <w:u w:val="single"/>
        <w:lang w:val="en-US"/>
      </w:rPr>
      <w:t>Deckowood</w:t>
    </w:r>
    <w:proofErr w:type="spellEnd"/>
    <w:r w:rsidRPr="00C730B1">
      <w:rPr>
        <w:rFonts w:ascii="Verdana" w:hAnsi="Verdana"/>
      </w:rPr>
      <w:t>®</w:t>
    </w:r>
    <w:r w:rsidRPr="00C730B1">
      <w:rPr>
        <w:rFonts w:ascii="Verdana" w:hAnsi="Verdana"/>
        <w:u w:val="single"/>
        <w:lang w:val="en-US"/>
      </w:rPr>
      <w:tab/>
    </w:r>
    <w:r w:rsidRPr="00C730B1">
      <w:rPr>
        <w:rFonts w:ascii="Verdana" w:hAnsi="Verdana"/>
        <w:u w:val="single"/>
        <w:lang w:val="en-US"/>
      </w:rPr>
      <w:tab/>
    </w:r>
    <w:proofErr w:type="spellStart"/>
    <w:r>
      <w:rPr>
        <w:rFonts w:ascii="Verdana" w:hAnsi="Verdana"/>
        <w:u w:val="single"/>
        <w:lang w:val="en-US"/>
      </w:rPr>
      <w:t>Şartname</w:t>
    </w:r>
    <w:proofErr w:type="spellEnd"/>
    <w:r>
      <w:rPr>
        <w:rFonts w:ascii="Verdana" w:hAnsi="Verdana"/>
        <w:u w:val="single"/>
        <w:lang w:val="en-US"/>
      </w:rPr>
      <w:t xml:space="preserve">: </w:t>
    </w:r>
    <w:proofErr w:type="spellStart"/>
    <w:r>
      <w:rPr>
        <w:rFonts w:ascii="Verdana" w:hAnsi="Verdana"/>
        <w:u w:val="single"/>
        <w:lang w:val="en-US"/>
      </w:rPr>
      <w:t>Lineer</w:t>
    </w:r>
    <w:proofErr w:type="spellEnd"/>
    <w:r>
      <w:rPr>
        <w:rFonts w:ascii="Verdana" w:hAnsi="Verdana"/>
        <w:u w:val="single"/>
        <w:lang w:val="en-US"/>
      </w:rPr>
      <w:t xml:space="preserve"> </w:t>
    </w:r>
    <w:proofErr w:type="spellStart"/>
    <w:r>
      <w:rPr>
        <w:rFonts w:ascii="Verdana" w:hAnsi="Verdana"/>
        <w:u w:val="single"/>
        <w:lang w:val="en-US"/>
      </w:rPr>
      <w:t>Ahşap</w:t>
    </w:r>
    <w:proofErr w:type="spellEnd"/>
    <w:r>
      <w:rPr>
        <w:rFonts w:ascii="Verdana" w:hAnsi="Verdana"/>
        <w:u w:val="single"/>
        <w:lang w:val="en-US"/>
      </w:rPr>
      <w:t xml:space="preserve"> </w:t>
    </w:r>
    <w:proofErr w:type="spellStart"/>
    <w:r>
      <w:rPr>
        <w:rFonts w:ascii="Verdana" w:hAnsi="Verdana"/>
        <w:u w:val="single"/>
        <w:lang w:val="en-US"/>
      </w:rPr>
      <w:t>Tavan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614"/>
    <w:multiLevelType w:val="hybridMultilevel"/>
    <w:tmpl w:val="5C2685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748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CB40B6"/>
    <w:multiLevelType w:val="multilevel"/>
    <w:tmpl w:val="03A67AF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F600D1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9F45B9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EE4511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D884CF1"/>
    <w:multiLevelType w:val="multilevel"/>
    <w:tmpl w:val="F6DAD5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B1"/>
    <w:rsid w:val="00017EDB"/>
    <w:rsid w:val="000A523E"/>
    <w:rsid w:val="000D29A4"/>
    <w:rsid w:val="000D2B0C"/>
    <w:rsid w:val="000D37FA"/>
    <w:rsid w:val="000F71D8"/>
    <w:rsid w:val="00147FA0"/>
    <w:rsid w:val="0016341F"/>
    <w:rsid w:val="00183327"/>
    <w:rsid w:val="001B4D59"/>
    <w:rsid w:val="001C458A"/>
    <w:rsid w:val="001E56E7"/>
    <w:rsid w:val="002A3701"/>
    <w:rsid w:val="0034165D"/>
    <w:rsid w:val="003A1912"/>
    <w:rsid w:val="003B30AC"/>
    <w:rsid w:val="003B5716"/>
    <w:rsid w:val="00413ADB"/>
    <w:rsid w:val="004670FF"/>
    <w:rsid w:val="004A03B3"/>
    <w:rsid w:val="004B11D0"/>
    <w:rsid w:val="004E3F3A"/>
    <w:rsid w:val="00522D14"/>
    <w:rsid w:val="005E4055"/>
    <w:rsid w:val="006329B8"/>
    <w:rsid w:val="00657F3B"/>
    <w:rsid w:val="006A2C8A"/>
    <w:rsid w:val="00711D8B"/>
    <w:rsid w:val="0072769D"/>
    <w:rsid w:val="0076703D"/>
    <w:rsid w:val="00772791"/>
    <w:rsid w:val="007A4FDD"/>
    <w:rsid w:val="008253C1"/>
    <w:rsid w:val="008262E7"/>
    <w:rsid w:val="0089560E"/>
    <w:rsid w:val="008C6389"/>
    <w:rsid w:val="008F00FB"/>
    <w:rsid w:val="008F730E"/>
    <w:rsid w:val="00920459"/>
    <w:rsid w:val="009433FA"/>
    <w:rsid w:val="00943CE3"/>
    <w:rsid w:val="00971ABE"/>
    <w:rsid w:val="009D3D21"/>
    <w:rsid w:val="009E2228"/>
    <w:rsid w:val="009F6DB0"/>
    <w:rsid w:val="00AB2149"/>
    <w:rsid w:val="00B069F3"/>
    <w:rsid w:val="00B736B0"/>
    <w:rsid w:val="00BD613E"/>
    <w:rsid w:val="00C10B45"/>
    <w:rsid w:val="00C730B1"/>
    <w:rsid w:val="00CD1DE0"/>
    <w:rsid w:val="00CE4A25"/>
    <w:rsid w:val="00D22552"/>
    <w:rsid w:val="00D259F3"/>
    <w:rsid w:val="00D34B23"/>
    <w:rsid w:val="00D37D58"/>
    <w:rsid w:val="00D46B5E"/>
    <w:rsid w:val="00D93952"/>
    <w:rsid w:val="00DD7EA5"/>
    <w:rsid w:val="00E04BB4"/>
    <w:rsid w:val="00E23B0E"/>
    <w:rsid w:val="00E23F5B"/>
    <w:rsid w:val="00E51B37"/>
    <w:rsid w:val="00E7126E"/>
    <w:rsid w:val="00EA5946"/>
    <w:rsid w:val="00EC4880"/>
    <w:rsid w:val="00F12017"/>
    <w:rsid w:val="00F44D40"/>
    <w:rsid w:val="00FB0CBA"/>
    <w:rsid w:val="00FB6C01"/>
    <w:rsid w:val="00F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ADD064-DB2B-4D9B-9466-71F397F9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DD"/>
    <w:rPr>
      <w:lang w:val="en-GB" w:eastAsia="en-US"/>
    </w:rPr>
  </w:style>
  <w:style w:type="paragraph" w:styleId="Balk1">
    <w:name w:val="heading 1"/>
    <w:basedOn w:val="Normal"/>
    <w:next w:val="Normal"/>
    <w:qFormat/>
    <w:rsid w:val="007A4FDD"/>
    <w:pPr>
      <w:keepNext/>
      <w:outlineLvl w:val="0"/>
    </w:pPr>
    <w:rPr>
      <w:rFonts w:ascii="Arial" w:hAnsi="Arial"/>
      <w:sz w:val="22"/>
      <w:u w:val="single"/>
    </w:rPr>
  </w:style>
  <w:style w:type="paragraph" w:styleId="Balk2">
    <w:name w:val="heading 2"/>
    <w:basedOn w:val="Normal"/>
    <w:next w:val="Normal"/>
    <w:qFormat/>
    <w:rsid w:val="007A4FDD"/>
    <w:pPr>
      <w:keepNext/>
      <w:outlineLvl w:val="1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A4FDD"/>
    <w:rPr>
      <w:rFonts w:ascii="Arial" w:hAnsi="Arial"/>
      <w:sz w:val="22"/>
    </w:rPr>
  </w:style>
  <w:style w:type="paragraph" w:styleId="stbilgi">
    <w:name w:val="header"/>
    <w:basedOn w:val="Normal"/>
    <w:rsid w:val="00C730B1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rsid w:val="00C730B1"/>
    <w:pPr>
      <w:tabs>
        <w:tab w:val="center" w:pos="4703"/>
        <w:tab w:val="right" w:pos="9406"/>
      </w:tabs>
    </w:pPr>
  </w:style>
  <w:style w:type="character" w:styleId="SayfaNumaras">
    <w:name w:val="page number"/>
    <w:basedOn w:val="VarsaylanParagrafYazTipi"/>
    <w:rsid w:val="00C730B1"/>
  </w:style>
  <w:style w:type="paragraph" w:styleId="BalonMetni">
    <w:name w:val="Balloon Text"/>
    <w:basedOn w:val="Normal"/>
    <w:link w:val="BalonMetniChar"/>
    <w:rsid w:val="00F120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12017"/>
    <w:rPr>
      <w:rFonts w:ascii="Tahoma" w:hAnsi="Tahoma" w:cs="Tahoma"/>
      <w:sz w:val="16"/>
      <w:szCs w:val="16"/>
      <w:lang w:val="en-GB" w:eastAsia="en-US"/>
    </w:rPr>
  </w:style>
  <w:style w:type="paragraph" w:styleId="ListeParagraf">
    <w:name w:val="List Paragraph"/>
    <w:basedOn w:val="Normal"/>
    <w:uiPriority w:val="34"/>
    <w:qFormat/>
    <w:rsid w:val="00467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LUXALON® LAY-IN TILE CEILING SYTEM SPECIFICATION</vt:lpstr>
      <vt:lpstr>LUXALON® LAY-IN TILE CEILING SYTEM SPECIFICATION</vt:lpstr>
    </vt:vector>
  </TitlesOfParts>
  <Company>Hunter Douglas Europe B.V.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LUXALON® LAY-IN TILE CEILING SYTEM SPECIFICATION</dc:title>
  <dc:creator>Nobel</dc:creator>
  <cp:lastModifiedBy>Cagatay Kalayci</cp:lastModifiedBy>
  <cp:revision>4</cp:revision>
  <cp:lastPrinted>2017-03-12T15:42:00Z</cp:lastPrinted>
  <dcterms:created xsi:type="dcterms:W3CDTF">2017-03-12T15:41:00Z</dcterms:created>
  <dcterms:modified xsi:type="dcterms:W3CDTF">2017-03-12T15:47:00Z</dcterms:modified>
</cp:coreProperties>
</file>